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49" w:rsidRPr="004A7D20" w:rsidRDefault="001E7449" w:rsidP="004A7D20">
      <w:pPr>
        <w:jc w:val="right"/>
        <w:rPr>
          <w:rFonts w:ascii="Book Antiqua" w:hAnsi="Book Antiqua" w:cs="Book Antiqua"/>
          <w:b/>
          <w:bCs/>
          <w:sz w:val="24"/>
          <w:szCs w:val="24"/>
          <w:lang w:val="en-US"/>
        </w:rPr>
      </w:pPr>
      <w:r w:rsidRPr="004A7D20">
        <w:rPr>
          <w:rFonts w:ascii="Book Antiqua" w:hAnsi="Book Antiqua" w:cs="Book Antiqua"/>
          <w:b/>
          <w:bCs/>
          <w:sz w:val="24"/>
          <w:szCs w:val="24"/>
          <w:lang w:val="bg-BG" w:eastAsia="bg-BG"/>
        </w:rPr>
        <w:t xml:space="preserve">ПРОЕКТ НА </w:t>
      </w:r>
      <w:r w:rsidRPr="004A7D20">
        <w:rPr>
          <w:rFonts w:ascii="Book Antiqua" w:hAnsi="Book Antiqua" w:cs="Book Antiqua"/>
          <w:b/>
          <w:bCs/>
          <w:sz w:val="24"/>
          <w:szCs w:val="24"/>
          <w:lang w:val="bg-BG"/>
        </w:rPr>
        <w:t xml:space="preserve">ДОГОВОР </w:t>
      </w:r>
    </w:p>
    <w:p w:rsidR="001E7449" w:rsidRPr="004A7D20" w:rsidRDefault="001E7449" w:rsidP="008A17F8">
      <w:pPr>
        <w:jc w:val="center"/>
        <w:rPr>
          <w:rFonts w:ascii="Book Antiqua" w:hAnsi="Book Antiqua" w:cs="Book Antiqua"/>
          <w:b/>
          <w:bCs/>
          <w:sz w:val="24"/>
          <w:szCs w:val="24"/>
          <w:lang w:val="en-US"/>
        </w:rPr>
      </w:pPr>
    </w:p>
    <w:p w:rsidR="001E7449" w:rsidRPr="004A7D20" w:rsidRDefault="001E7449" w:rsidP="008A17F8">
      <w:pPr>
        <w:jc w:val="center"/>
        <w:rPr>
          <w:rFonts w:ascii="Book Antiqua" w:hAnsi="Book Antiqua" w:cs="Book Antiqua"/>
          <w:b/>
          <w:bCs/>
          <w:sz w:val="24"/>
          <w:szCs w:val="24"/>
          <w:lang w:val="bg-BG"/>
        </w:rPr>
      </w:pPr>
      <w:r w:rsidRPr="004A7D20">
        <w:rPr>
          <w:rFonts w:ascii="Book Antiqua" w:hAnsi="Book Antiqua" w:cs="Book Antiqua"/>
          <w:b/>
          <w:bCs/>
          <w:sz w:val="24"/>
          <w:szCs w:val="24"/>
        </w:rPr>
        <w:t>ДОГОВОР ЗА ФИНАНСОВ ЛИЗИНГ</w:t>
      </w:r>
    </w:p>
    <w:p w:rsidR="001E7449" w:rsidRPr="004A7D20" w:rsidRDefault="001E7449" w:rsidP="008A17F8">
      <w:pPr>
        <w:jc w:val="center"/>
        <w:rPr>
          <w:rFonts w:ascii="Book Antiqua" w:hAnsi="Book Antiqua" w:cs="Book Antiqua"/>
          <w:b/>
          <w:bCs/>
          <w:sz w:val="24"/>
          <w:szCs w:val="24"/>
          <w:lang w:val="bg-BG"/>
        </w:rPr>
      </w:pPr>
    </w:p>
    <w:p w:rsidR="001E7449" w:rsidRPr="004A7D20" w:rsidRDefault="001E7449" w:rsidP="008A17F8">
      <w:pPr>
        <w:jc w:val="center"/>
        <w:rPr>
          <w:rFonts w:ascii="Book Antiqua" w:hAnsi="Book Antiqua" w:cs="Book Antiqua"/>
          <w:b/>
          <w:bCs/>
          <w:sz w:val="24"/>
          <w:szCs w:val="24"/>
          <w:lang w:val="bg-BG"/>
        </w:rPr>
      </w:pPr>
      <w:r w:rsidRPr="004A7D20">
        <w:rPr>
          <w:rFonts w:ascii="Book Antiqua" w:hAnsi="Book Antiqua" w:cs="Book Antiqua"/>
          <w:b/>
          <w:bCs/>
          <w:sz w:val="24"/>
          <w:szCs w:val="24"/>
        </w:rPr>
        <w:t xml:space="preserve">№ </w:t>
      </w:r>
      <w:r w:rsidRPr="004A7D20">
        <w:rPr>
          <w:rFonts w:ascii="Book Antiqua" w:hAnsi="Book Antiqua" w:cs="Book Antiqua"/>
          <w:b/>
          <w:bCs/>
          <w:sz w:val="24"/>
          <w:szCs w:val="24"/>
          <w:lang w:val="en-US"/>
        </w:rPr>
        <w:t>……………………..</w:t>
      </w:r>
      <w:r w:rsidRPr="004A7D20">
        <w:rPr>
          <w:rFonts w:ascii="Book Antiqua" w:hAnsi="Book Antiqua" w:cs="Book Antiqua"/>
          <w:b/>
          <w:bCs/>
          <w:sz w:val="24"/>
          <w:szCs w:val="24"/>
        </w:rPr>
        <w:t xml:space="preserve"> / </w:t>
      </w:r>
      <w:r w:rsidRPr="004A7D20">
        <w:rPr>
          <w:rFonts w:ascii="Book Antiqua" w:hAnsi="Book Antiqua" w:cs="Book Antiqua"/>
          <w:b/>
          <w:bCs/>
          <w:sz w:val="24"/>
          <w:szCs w:val="24"/>
          <w:lang w:val="en-US"/>
        </w:rPr>
        <w:t>……………………..</w:t>
      </w:r>
      <w:r w:rsidRPr="004A7D20">
        <w:rPr>
          <w:rFonts w:ascii="Book Antiqua" w:hAnsi="Book Antiqua" w:cs="Book Antiqua"/>
          <w:b/>
          <w:bCs/>
          <w:sz w:val="24"/>
          <w:szCs w:val="24"/>
        </w:rPr>
        <w:t>г.</w:t>
      </w:r>
    </w:p>
    <w:p w:rsidR="001E7449" w:rsidRPr="004A7D20" w:rsidRDefault="001E7449" w:rsidP="008A17F8">
      <w:pPr>
        <w:jc w:val="center"/>
        <w:rPr>
          <w:rFonts w:ascii="Book Antiqua" w:hAnsi="Book Antiqua" w:cs="Book Antiqua"/>
          <w:b/>
          <w:bCs/>
          <w:sz w:val="24"/>
          <w:szCs w:val="24"/>
          <w:lang w:val="bg-BG"/>
        </w:rPr>
      </w:pPr>
    </w:p>
    <w:p w:rsidR="001E7449" w:rsidRPr="004A7D20" w:rsidRDefault="001E7449" w:rsidP="008A17F8">
      <w:pPr>
        <w:ind w:right="-198"/>
        <w:jc w:val="center"/>
        <w:rPr>
          <w:rFonts w:ascii="Book Antiqua" w:hAnsi="Book Antiqua" w:cs="Book Antiqua"/>
          <w:sz w:val="24"/>
          <w:szCs w:val="24"/>
        </w:rPr>
      </w:pP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Днес, ……………………… г. в гр. </w:t>
      </w:r>
      <w:r>
        <w:rPr>
          <w:rFonts w:ascii="Book Antiqua" w:hAnsi="Book Antiqua" w:cs="Book Antiqua"/>
          <w:sz w:val="24"/>
          <w:szCs w:val="24"/>
          <w:lang w:val="bg-BG"/>
        </w:rPr>
        <w:t>Велико Търново</w:t>
      </w:r>
      <w:r w:rsidRPr="004A7D20">
        <w:rPr>
          <w:rFonts w:ascii="Book Antiqua" w:hAnsi="Book Antiqua" w:cs="Book Antiqua"/>
          <w:sz w:val="24"/>
          <w:szCs w:val="24"/>
        </w:rPr>
        <w:t xml:space="preserve"> между:</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 </w:t>
      </w:r>
      <w:r w:rsidRPr="00D66B27">
        <w:rPr>
          <w:rFonts w:ascii="Book Antiqua" w:hAnsi="Book Antiqua" w:cs="Book Antiqua"/>
          <w:b/>
          <w:bCs/>
          <w:sz w:val="24"/>
          <w:szCs w:val="24"/>
          <w:lang w:val="bg-BG"/>
        </w:rPr>
        <w:t>МОБАЛ „Д-Р СТЕФАН ЧЕРКЕЗОВ” АД  -  ГР. ВЕЛИКО ТЪРНОВО</w:t>
      </w:r>
      <w:r w:rsidRPr="00D66B27">
        <w:rPr>
          <w:rFonts w:ascii="Book Antiqua" w:hAnsi="Book Antiqua" w:cs="Book Antiqua"/>
          <w:sz w:val="24"/>
          <w:szCs w:val="24"/>
          <w:lang w:val="bg-BG"/>
        </w:rPr>
        <w:t xml:space="preserve">, с ЕИК 104510514, със седалище и адрес на управление: гр. Велико Търново, общ. Велико Търново, обл. Велико Търново, ул. „Ниш” № 1, представлявано от д-р Стефан Филев Филев – Изпълнителен директор, от една cтpaнa, наричан по-долу </w:t>
      </w:r>
      <w:r w:rsidRPr="00D66B27">
        <w:rPr>
          <w:rFonts w:ascii="Book Antiqua" w:hAnsi="Book Antiqua" w:cs="Book Antiqua"/>
          <w:b/>
          <w:bCs/>
          <w:sz w:val="24"/>
          <w:szCs w:val="24"/>
          <w:lang w:val="bg-BG"/>
        </w:rPr>
        <w:t>ВЪ3ЛОЖИТЕЛ</w:t>
      </w:r>
      <w:r w:rsidRPr="004A7D20">
        <w:rPr>
          <w:rFonts w:ascii="Book Antiqua" w:hAnsi="Book Antiqua" w:cs="Book Antiqua"/>
          <w:sz w:val="24"/>
          <w:szCs w:val="24"/>
          <w:lang w:val="bg-BG"/>
        </w:rPr>
        <w:t xml:space="preserve"> или </w:t>
      </w:r>
      <w:r w:rsidRPr="004A7D20">
        <w:rPr>
          <w:rFonts w:ascii="Book Antiqua" w:hAnsi="Book Antiqua" w:cs="Book Antiqua"/>
          <w:b/>
          <w:bCs/>
          <w:sz w:val="24"/>
          <w:szCs w:val="24"/>
        </w:rPr>
        <w:t>ЛИЗИНГО</w:t>
      </w:r>
      <w:r w:rsidRPr="004A7D20">
        <w:rPr>
          <w:rFonts w:ascii="Book Antiqua" w:hAnsi="Book Antiqua" w:cs="Book Antiqua"/>
          <w:b/>
          <w:bCs/>
          <w:sz w:val="24"/>
          <w:szCs w:val="24"/>
          <w:lang w:val="bg-BG"/>
        </w:rPr>
        <w:t>ПОЛУЧАТЕЛ</w:t>
      </w:r>
      <w:r w:rsidRPr="004A7D20">
        <w:rPr>
          <w:rFonts w:ascii="Book Antiqua" w:hAnsi="Book Antiqua" w:cs="Book Antiqua"/>
          <w:sz w:val="24"/>
          <w:szCs w:val="24"/>
        </w:rPr>
        <w:t>,</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и</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2</w:t>
      </w:r>
      <w:r w:rsidRPr="004A7D20">
        <w:rPr>
          <w:rFonts w:ascii="Book Antiqua" w:hAnsi="Book Antiqua" w:cs="Book Antiqua"/>
          <w:sz w:val="24"/>
          <w:szCs w:val="24"/>
        </w:rPr>
        <w:t xml:space="preserve">. </w:t>
      </w:r>
      <w:r w:rsidRPr="004A7D20">
        <w:rPr>
          <w:rFonts w:ascii="Book Antiqua" w:hAnsi="Book Antiqua" w:cs="Book Antiqua"/>
          <w:b/>
          <w:bCs/>
          <w:sz w:val="24"/>
          <w:szCs w:val="24"/>
        </w:rPr>
        <w:t>………………………………..</w:t>
      </w:r>
      <w:r w:rsidRPr="004A7D20">
        <w:rPr>
          <w:rFonts w:ascii="Book Antiqua" w:hAnsi="Book Antiqua" w:cs="Book Antiqua"/>
          <w:sz w:val="24"/>
          <w:szCs w:val="24"/>
        </w:rPr>
        <w:t xml:space="preserve">, ЕИК …………………………, със седалище и адрес на управление: ………………………………………………, представлявано от ………………………………………………………………….,   от </w:t>
      </w:r>
      <w:r w:rsidRPr="004A7D20">
        <w:rPr>
          <w:rFonts w:ascii="Book Antiqua" w:hAnsi="Book Antiqua" w:cs="Book Antiqua"/>
          <w:sz w:val="24"/>
          <w:szCs w:val="24"/>
          <w:lang w:val="bg-BG"/>
        </w:rPr>
        <w:t>друга</w:t>
      </w:r>
      <w:r w:rsidRPr="004A7D20">
        <w:rPr>
          <w:rFonts w:ascii="Book Antiqua" w:hAnsi="Book Antiqua" w:cs="Book Antiqua"/>
          <w:sz w:val="24"/>
          <w:szCs w:val="24"/>
        </w:rPr>
        <w:t xml:space="preserve"> страна</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 наричан</w:t>
      </w:r>
      <w:r w:rsidRPr="004A7D20">
        <w:rPr>
          <w:rFonts w:ascii="Book Antiqua" w:hAnsi="Book Antiqua" w:cs="Book Antiqua"/>
          <w:sz w:val="24"/>
          <w:szCs w:val="24"/>
          <w:lang w:val="bg-BG"/>
        </w:rPr>
        <w:t>а</w:t>
      </w:r>
      <w:r w:rsidRPr="004A7D20">
        <w:rPr>
          <w:rFonts w:ascii="Book Antiqua" w:hAnsi="Book Antiqua" w:cs="Book Antiqua"/>
          <w:sz w:val="24"/>
          <w:szCs w:val="24"/>
        </w:rPr>
        <w:t xml:space="preserve"> за краткост в настоящия договор </w:t>
      </w:r>
      <w:r w:rsidRPr="004A7D20">
        <w:rPr>
          <w:rFonts w:ascii="Book Antiqua" w:hAnsi="Book Antiqua" w:cs="Book Antiqua"/>
          <w:b/>
          <w:bCs/>
          <w:sz w:val="24"/>
          <w:szCs w:val="24"/>
          <w:lang w:val="bg-BG"/>
        </w:rPr>
        <w:t>ИЗПЪЛНИТЕЛ</w:t>
      </w:r>
      <w:r w:rsidRPr="004A7D20">
        <w:rPr>
          <w:rFonts w:ascii="Book Antiqua" w:hAnsi="Book Antiqua" w:cs="Book Antiqua"/>
          <w:sz w:val="24"/>
          <w:szCs w:val="24"/>
          <w:lang w:val="bg-BG"/>
        </w:rPr>
        <w:t xml:space="preserve"> или </w:t>
      </w:r>
      <w:r w:rsidRPr="004A7D20">
        <w:rPr>
          <w:rFonts w:ascii="Book Antiqua" w:hAnsi="Book Antiqua" w:cs="Book Antiqua"/>
          <w:b/>
          <w:bCs/>
          <w:sz w:val="24"/>
          <w:szCs w:val="24"/>
        </w:rPr>
        <w:t>ЛИЗИНГОДАТЕЛ</w:t>
      </w:r>
      <w:r w:rsidRPr="004A7D20">
        <w:rPr>
          <w:rFonts w:ascii="Book Antiqua" w:hAnsi="Book Antiqua" w:cs="Book Antiqua"/>
          <w:sz w:val="24"/>
          <w:szCs w:val="24"/>
        </w:rPr>
        <w:t>,</w:t>
      </w:r>
    </w:p>
    <w:p w:rsidR="001E7449" w:rsidRPr="004A7D20" w:rsidRDefault="001E7449" w:rsidP="004A7D20">
      <w:pPr>
        <w:autoSpaceDE w:val="0"/>
        <w:autoSpaceDN w:val="0"/>
        <w:adjustRightInd w:val="0"/>
        <w:ind w:right="-284" w:firstLine="708"/>
        <w:jc w:val="both"/>
        <w:rPr>
          <w:rFonts w:ascii="Book Antiqua" w:hAnsi="Book Antiqua" w:cs="Book Antiqua"/>
          <w:sz w:val="24"/>
          <w:szCs w:val="24"/>
          <w:lang w:val="bg-BG"/>
        </w:rPr>
      </w:pPr>
      <w:r w:rsidRPr="004A7D20">
        <w:rPr>
          <w:rFonts w:ascii="Book Antiqua" w:hAnsi="Book Antiqua" w:cs="Book Antiqua"/>
          <w:sz w:val="24"/>
          <w:szCs w:val="24"/>
          <w:lang w:val="bg-BG"/>
        </w:rPr>
        <w:t>на основание  проведена обществена поръчка чрез оферти с обява по реда на чл. 186от Закона за обществени поръчки (ЗОП) и Протокола от оценка и класиране на участниците от………. г.. за определяне на изпълнител на обществена поръчка по реда на чл.20, ал.3, т.2, във връзка с чл.194 от ЗОП, се сключи настоящия договор, като страните се споразумяха за следното:</w:t>
      </w:r>
    </w:p>
    <w:p w:rsidR="001E7449" w:rsidRPr="004A7D20" w:rsidRDefault="001E7449" w:rsidP="008A17F8">
      <w:pPr>
        <w:ind w:firstLine="851"/>
        <w:jc w:val="both"/>
        <w:rPr>
          <w:rFonts w:ascii="Book Antiqua" w:hAnsi="Book Antiqua" w:cs="Book Antiqua"/>
          <w:b/>
          <w:bCs/>
          <w:sz w:val="24"/>
          <w:szCs w:val="24"/>
        </w:rPr>
      </w:pPr>
    </w:p>
    <w:p w:rsidR="001E7449" w:rsidRPr="004A7D20" w:rsidRDefault="001E7449" w:rsidP="008A17F8">
      <w:pPr>
        <w:ind w:firstLine="851"/>
        <w:jc w:val="both"/>
        <w:rPr>
          <w:rFonts w:ascii="Book Antiqua" w:hAnsi="Book Antiqua" w:cs="Book Antiqua"/>
          <w:sz w:val="24"/>
          <w:szCs w:val="24"/>
          <w:lang w:val="bg-BG"/>
        </w:rPr>
      </w:pPr>
    </w:p>
    <w:p w:rsidR="001E7449" w:rsidRPr="004A7D20" w:rsidRDefault="001E7449" w:rsidP="008A17F8">
      <w:pPr>
        <w:ind w:firstLine="851"/>
        <w:jc w:val="both"/>
        <w:rPr>
          <w:rFonts w:ascii="Book Antiqua" w:hAnsi="Book Antiqua" w:cs="Book Antiqua"/>
          <w:b/>
          <w:bCs/>
          <w:sz w:val="24"/>
          <w:szCs w:val="24"/>
          <w:u w:val="single"/>
        </w:rPr>
      </w:pPr>
      <w:r w:rsidRPr="004A7D20">
        <w:rPr>
          <w:rFonts w:ascii="Book Antiqua" w:hAnsi="Book Antiqua" w:cs="Book Antiqua"/>
          <w:b/>
          <w:bCs/>
          <w:sz w:val="24"/>
          <w:szCs w:val="24"/>
          <w:u w:val="single"/>
        </w:rPr>
        <w:t>І.ПРЕДМЕТ НА ДОГОВОРА</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1.По искане на ЛИЗИНГОПОЛУЧАТЕЛЯ, ЛИЗИНГОДАТЕЛЯ ще придобие от ………………………………..</w:t>
      </w:r>
      <w:r w:rsidRPr="004A7D20">
        <w:rPr>
          <w:rFonts w:ascii="Book Antiqua" w:hAnsi="Book Antiqua" w:cs="Book Antiqua"/>
          <w:sz w:val="24"/>
          <w:szCs w:val="24"/>
          <w:lang w:val="bg-BG"/>
        </w:rPr>
        <w:t xml:space="preserve">, наричано по-долу </w:t>
      </w:r>
      <w:r w:rsidRPr="004A7D20">
        <w:rPr>
          <w:rFonts w:ascii="Book Antiqua" w:hAnsi="Book Antiqua" w:cs="Book Antiqua"/>
          <w:sz w:val="24"/>
          <w:szCs w:val="24"/>
        </w:rPr>
        <w:t>в договора за краткост ДОСТАВЧИК</w:t>
      </w:r>
      <w:r w:rsidRPr="004A7D20">
        <w:rPr>
          <w:rFonts w:ascii="Book Antiqua" w:hAnsi="Book Antiqua" w:cs="Book Antiqua"/>
          <w:sz w:val="24"/>
          <w:szCs w:val="24"/>
          <w:lang w:val="bg-BG"/>
        </w:rPr>
        <w:t xml:space="preserve">, </w:t>
      </w:r>
      <w:r w:rsidRPr="004A7D20">
        <w:rPr>
          <w:rFonts w:ascii="Book Antiqua" w:hAnsi="Book Antiqua" w:cs="Book Antiqua"/>
          <w:sz w:val="24"/>
          <w:szCs w:val="24"/>
        </w:rPr>
        <w:t>като обект на лизинга ………………………………………………………………………. - наричан</w:t>
      </w:r>
      <w:r w:rsidRPr="004A7D20">
        <w:rPr>
          <w:rFonts w:ascii="Book Antiqua" w:hAnsi="Book Antiqua" w:cs="Book Antiqua"/>
          <w:sz w:val="24"/>
          <w:szCs w:val="24"/>
          <w:lang w:val="bg-BG"/>
        </w:rPr>
        <w:t xml:space="preserve">опо-долу </w:t>
      </w:r>
      <w:r w:rsidRPr="004A7D20">
        <w:rPr>
          <w:rFonts w:ascii="Book Antiqua" w:hAnsi="Book Antiqua" w:cs="Book Antiqua"/>
          <w:sz w:val="24"/>
          <w:szCs w:val="24"/>
        </w:rPr>
        <w:t>в договора за краткост ППС</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 съгласно техническа спецификация (Приложение №1) неразделна част от настоящия договор и ще г</w:t>
      </w:r>
      <w:r w:rsidRPr="004A7D20">
        <w:rPr>
          <w:rFonts w:ascii="Book Antiqua" w:hAnsi="Book Antiqua" w:cs="Book Antiqua"/>
          <w:sz w:val="24"/>
          <w:szCs w:val="24"/>
          <w:lang w:val="bg-BG"/>
        </w:rPr>
        <w:t>о</w:t>
      </w:r>
      <w:r w:rsidRPr="004A7D20">
        <w:rPr>
          <w:rFonts w:ascii="Book Antiqua" w:hAnsi="Book Antiqua" w:cs="Book Antiqua"/>
          <w:sz w:val="24"/>
          <w:szCs w:val="24"/>
        </w:rPr>
        <w:t xml:space="preserve"> предостави за ползване /достави/ на ЛИЗИНГОПОЛУЧАТЕЛЯ срещу възнаграждение, което ЛИЗИНГОПОЛУЧАТЕЛЯ се задължава да заплаща под формата на лизингови вноски в сроковете и условията, уговорени в настоящия Договор. ППС остава изключителна собственост на ЛИЗИНГОДАТЕЛЯ за целия срок на Договора /освен при реализирането на правата по опцията, предоставена на ЛИЗИНГОПОЛУЧАТЕЛЯ, така както това е регламентирано по-долу в договора/.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1.1. ППС – лизингова вещ:</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Марка: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Модел: …………………….</w:t>
      </w:r>
    </w:p>
    <w:p w:rsidR="001E7449" w:rsidRPr="004A7D20" w:rsidRDefault="001E7449" w:rsidP="008A17F8">
      <w:pPr>
        <w:ind w:firstLine="851"/>
        <w:jc w:val="both"/>
        <w:rPr>
          <w:rFonts w:ascii="Book Antiqua" w:hAnsi="Book Antiqua" w:cs="Book Antiqua"/>
          <w:color w:val="000000"/>
          <w:sz w:val="24"/>
          <w:szCs w:val="24"/>
          <w:lang w:eastAsia="bg-BG"/>
        </w:rPr>
      </w:pPr>
      <w:r w:rsidRPr="004A7D20">
        <w:rPr>
          <w:rFonts w:ascii="Book Antiqua" w:hAnsi="Book Antiqua" w:cs="Book Antiqua"/>
          <w:sz w:val="24"/>
          <w:szCs w:val="24"/>
        </w:rPr>
        <w:t xml:space="preserve">Шаси: </w:t>
      </w:r>
      <w:r w:rsidRPr="004A7D20">
        <w:rPr>
          <w:rFonts w:ascii="Book Antiqua" w:hAnsi="Book Antiqua" w:cs="Book Antiqua"/>
          <w:color w:val="000000"/>
          <w:sz w:val="24"/>
          <w:szCs w:val="24"/>
          <w:lang w:eastAsia="bg-BG"/>
        </w:rPr>
        <w:t>……………………………</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color w:val="000000"/>
          <w:sz w:val="24"/>
          <w:szCs w:val="24"/>
          <w:lang w:eastAsia="bg-BG"/>
        </w:rPr>
        <w:t xml:space="preserve">Двигател: </w:t>
      </w:r>
      <w:r w:rsidRPr="004A7D20">
        <w:rPr>
          <w:rFonts w:ascii="Book Antiqua" w:hAnsi="Book Antiqua" w:cs="Book Antiqua"/>
          <w:sz w:val="24"/>
          <w:szCs w:val="24"/>
          <w:lang w:eastAsia="bg-BG"/>
        </w:rPr>
        <w:t>……………………………</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О</w:t>
      </w:r>
      <w:r w:rsidRPr="004A7D20">
        <w:rPr>
          <w:rFonts w:ascii="Book Antiqua" w:hAnsi="Book Antiqua" w:cs="Book Antiqua"/>
          <w:sz w:val="24"/>
          <w:szCs w:val="24"/>
        </w:rPr>
        <w:t>писан</w:t>
      </w:r>
      <w:r w:rsidRPr="004A7D20">
        <w:rPr>
          <w:rFonts w:ascii="Book Antiqua" w:hAnsi="Book Antiqua" w:cs="Book Antiqua"/>
          <w:sz w:val="24"/>
          <w:szCs w:val="24"/>
          <w:lang w:val="bg-BG"/>
        </w:rPr>
        <w:t>ото</w:t>
      </w:r>
      <w:r w:rsidRPr="004A7D20">
        <w:rPr>
          <w:rFonts w:ascii="Book Antiqua" w:hAnsi="Book Antiqua" w:cs="Book Antiqua"/>
          <w:sz w:val="24"/>
          <w:szCs w:val="24"/>
        </w:rPr>
        <w:t xml:space="preserve"> по-горе ППС </w:t>
      </w:r>
      <w:r w:rsidRPr="004A7D20">
        <w:rPr>
          <w:rFonts w:ascii="Book Antiqua" w:hAnsi="Book Antiqua" w:cs="Book Antiqua"/>
          <w:sz w:val="24"/>
          <w:szCs w:val="24"/>
          <w:lang w:val="bg-BG"/>
        </w:rPr>
        <w:t>е</w:t>
      </w:r>
      <w:r w:rsidRPr="004A7D20">
        <w:rPr>
          <w:rFonts w:ascii="Book Antiqua" w:hAnsi="Book Antiqua" w:cs="Book Antiqua"/>
          <w:sz w:val="24"/>
          <w:szCs w:val="24"/>
        </w:rPr>
        <w:t xml:space="preserve"> фабрично нов</w:t>
      </w:r>
      <w:r w:rsidRPr="004A7D20">
        <w:rPr>
          <w:rFonts w:ascii="Book Antiqua" w:hAnsi="Book Antiqua" w:cs="Book Antiqua"/>
          <w:sz w:val="24"/>
          <w:szCs w:val="24"/>
          <w:lang w:val="bg-BG"/>
        </w:rPr>
        <w:t>о</w:t>
      </w:r>
      <w:r w:rsidRPr="004A7D20">
        <w:rPr>
          <w:rFonts w:ascii="Book Antiqua" w:hAnsi="Book Antiqua" w:cs="Book Antiqua"/>
          <w:sz w:val="24"/>
          <w:szCs w:val="24"/>
        </w:rPr>
        <w:t>.</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1.2. Доставчик: ……………………………………., ЕИК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1.3.Базова стойност на ППС (без ДДС):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Евро(…………………………………………………….) или ……………………… лева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1.4. Остатъчна стойност (без ДДС):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Евро (…………………………….) или …………… лева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1.5. Срокът за доставка е </w:t>
      </w:r>
      <w:r>
        <w:rPr>
          <w:rFonts w:ascii="Book Antiqua" w:hAnsi="Book Antiqua" w:cs="Book Antiqua"/>
          <w:sz w:val="24"/>
          <w:szCs w:val="24"/>
          <w:lang w:val="bg-BG"/>
        </w:rPr>
        <w:t>до3</w:t>
      </w:r>
      <w:r w:rsidRPr="004A7D20">
        <w:rPr>
          <w:rFonts w:ascii="Book Antiqua" w:hAnsi="Book Antiqua" w:cs="Book Antiqua"/>
          <w:sz w:val="24"/>
          <w:szCs w:val="24"/>
        </w:rPr>
        <w:t xml:space="preserve"> (</w:t>
      </w:r>
      <w:r>
        <w:rPr>
          <w:rFonts w:ascii="Book Antiqua" w:hAnsi="Book Antiqua" w:cs="Book Antiqua"/>
          <w:sz w:val="24"/>
          <w:szCs w:val="24"/>
          <w:lang w:val="bg-BG"/>
        </w:rPr>
        <w:t>три</w:t>
      </w:r>
      <w:r w:rsidRPr="004A7D20">
        <w:rPr>
          <w:rFonts w:ascii="Book Antiqua" w:hAnsi="Book Antiqua" w:cs="Book Antiqua"/>
          <w:sz w:val="24"/>
          <w:szCs w:val="24"/>
        </w:rPr>
        <w:t xml:space="preserve">) </w:t>
      </w:r>
      <w:r>
        <w:rPr>
          <w:rFonts w:ascii="Book Antiqua" w:hAnsi="Book Antiqua" w:cs="Book Antiqua"/>
          <w:sz w:val="24"/>
          <w:szCs w:val="24"/>
          <w:lang w:val="bg-BG"/>
        </w:rPr>
        <w:t xml:space="preserve">месеца </w:t>
      </w:r>
      <w:r w:rsidRPr="004A7D20">
        <w:rPr>
          <w:rFonts w:ascii="Book Antiqua" w:hAnsi="Book Antiqua" w:cs="Book Antiqua"/>
          <w:sz w:val="24"/>
          <w:szCs w:val="24"/>
        </w:rPr>
        <w:t>от датата на заплащане</w:t>
      </w:r>
      <w:r w:rsidRPr="004A7D20">
        <w:rPr>
          <w:rFonts w:ascii="Book Antiqua" w:hAnsi="Book Antiqua" w:cs="Book Antiqua"/>
          <w:sz w:val="24"/>
          <w:szCs w:val="24"/>
          <w:lang w:val="bg-BG"/>
        </w:rPr>
        <w:t xml:space="preserve"> от страна на </w:t>
      </w:r>
      <w:r w:rsidRPr="004A7D20">
        <w:rPr>
          <w:rFonts w:ascii="Book Antiqua" w:hAnsi="Book Antiqua" w:cs="Book Antiqua"/>
          <w:sz w:val="24"/>
          <w:szCs w:val="24"/>
        </w:rPr>
        <w:t xml:space="preserve">ЛИЗИНГОПОЛУЧАТЕЛЯ на авансовата вноска.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1.6. ППС, обект на настоящия договор следва да бъдат доставени франко адреса на ЛИЗИНГОПОЛУЧАТЕЛЯ – </w:t>
      </w:r>
      <w:r w:rsidRPr="004A7D20">
        <w:rPr>
          <w:rFonts w:ascii="Book Antiqua" w:hAnsi="Book Antiqua" w:cs="Book Antiqua"/>
          <w:sz w:val="24"/>
          <w:szCs w:val="24"/>
          <w:lang w:val="bg-BG"/>
        </w:rPr>
        <w:t xml:space="preserve">гр. </w:t>
      </w:r>
      <w:r>
        <w:rPr>
          <w:rFonts w:ascii="Book Antiqua" w:hAnsi="Book Antiqua" w:cs="Book Antiqua"/>
          <w:sz w:val="24"/>
          <w:szCs w:val="24"/>
          <w:lang w:val="bg-BG"/>
        </w:rPr>
        <w:t>Велико Търново, ул. Ниш № 1</w:t>
      </w:r>
      <w:r w:rsidRPr="004A7D20">
        <w:rPr>
          <w:rFonts w:ascii="Book Antiqua" w:hAnsi="Book Antiqua" w:cs="Book Antiqua"/>
          <w:sz w:val="24"/>
          <w:szCs w:val="24"/>
        </w:rPr>
        <w:t>.</w:t>
      </w:r>
    </w:p>
    <w:p w:rsidR="001E7449" w:rsidRPr="004A7D20" w:rsidRDefault="001E7449" w:rsidP="008A17F8">
      <w:pPr>
        <w:ind w:firstLine="851"/>
        <w:jc w:val="both"/>
        <w:rPr>
          <w:rFonts w:ascii="Book Antiqua" w:hAnsi="Book Antiqua" w:cs="Book Antiqua"/>
          <w:sz w:val="24"/>
          <w:szCs w:val="24"/>
          <w:lang w:val="bg-BG"/>
        </w:rPr>
      </w:pPr>
      <w:r w:rsidRPr="004A7D20">
        <w:rPr>
          <w:rFonts w:ascii="Book Antiqua" w:hAnsi="Book Antiqua" w:cs="Book Antiqua"/>
          <w:sz w:val="24"/>
          <w:szCs w:val="24"/>
        </w:rPr>
        <w:t xml:space="preserve">1.7.За момент на доставка се счита датата, на която </w:t>
      </w:r>
      <w:r w:rsidRPr="004A7D20">
        <w:rPr>
          <w:rFonts w:ascii="Book Antiqua" w:hAnsi="Book Antiqua" w:cs="Book Antiqua"/>
          <w:sz w:val="24"/>
          <w:szCs w:val="24"/>
          <w:lang w:val="bg-BG"/>
        </w:rPr>
        <w:t>лизинговото</w:t>
      </w:r>
      <w:r w:rsidRPr="004A7D20">
        <w:rPr>
          <w:rFonts w:ascii="Book Antiqua" w:hAnsi="Book Antiqua" w:cs="Book Antiqua"/>
          <w:sz w:val="24"/>
          <w:szCs w:val="24"/>
        </w:rPr>
        <w:t xml:space="preserve"> ППС е доставено на адреса на ЛИЗИНГОПОЛУЧАТЕЛЯ, ведно със съответните документи и принадлежности /съобразно уговореното в този договор и приложенията към него/, удостоверено посредством двустранно подписан приемо-предавателен протокол.</w:t>
      </w:r>
    </w:p>
    <w:p w:rsidR="001E7449" w:rsidRPr="00945788" w:rsidRDefault="001E7449" w:rsidP="00945788">
      <w:pPr>
        <w:pStyle w:val="ListParagraph"/>
        <w:widowControl w:val="0"/>
        <w:numPr>
          <w:ilvl w:val="1"/>
          <w:numId w:val="4"/>
        </w:numPr>
        <w:shd w:val="clear" w:color="auto" w:fill="FFFFFF"/>
        <w:tabs>
          <w:tab w:val="left" w:pos="1134"/>
          <w:tab w:val="left" w:pos="1701"/>
        </w:tabs>
        <w:autoSpaceDE w:val="0"/>
        <w:autoSpaceDN w:val="0"/>
        <w:adjustRightInd w:val="0"/>
        <w:ind w:left="0" w:firstLine="900"/>
        <w:jc w:val="both"/>
        <w:rPr>
          <w:rFonts w:ascii="Book Antiqua" w:hAnsi="Book Antiqua" w:cs="Book Antiqua"/>
          <w:sz w:val="24"/>
          <w:szCs w:val="24"/>
        </w:rPr>
      </w:pPr>
      <w:r w:rsidRPr="00945788">
        <w:rPr>
          <w:rFonts w:ascii="Book Antiqua" w:hAnsi="Book Antiqua" w:cs="Book Antiqua"/>
          <w:sz w:val="24"/>
          <w:szCs w:val="24"/>
        </w:rPr>
        <w:t>Пълна гаранция за всички производствени и фабрични дефекти, минимум 60 (шестдесет)  месеца или минимум 150 хиляди км.</w:t>
      </w:r>
    </w:p>
    <w:p w:rsidR="001E7449" w:rsidRPr="00945788" w:rsidRDefault="001E7449" w:rsidP="00945788">
      <w:pPr>
        <w:pStyle w:val="ListParagraph"/>
        <w:widowControl w:val="0"/>
        <w:numPr>
          <w:ilvl w:val="1"/>
          <w:numId w:val="4"/>
        </w:numPr>
        <w:shd w:val="clear" w:color="auto" w:fill="FFFFFF"/>
        <w:tabs>
          <w:tab w:val="left" w:pos="1134"/>
        </w:tabs>
        <w:autoSpaceDE w:val="0"/>
        <w:autoSpaceDN w:val="0"/>
        <w:adjustRightInd w:val="0"/>
        <w:ind w:left="0" w:firstLine="900"/>
        <w:jc w:val="both"/>
        <w:rPr>
          <w:rFonts w:ascii="Book Antiqua" w:hAnsi="Book Antiqua" w:cs="Book Antiqua"/>
          <w:sz w:val="24"/>
          <w:szCs w:val="24"/>
        </w:rPr>
      </w:pPr>
      <w:r w:rsidRPr="00945788">
        <w:rPr>
          <w:rFonts w:ascii="Book Antiqua" w:hAnsi="Book Antiqua" w:cs="Book Antiqua"/>
          <w:sz w:val="24"/>
          <w:szCs w:val="24"/>
        </w:rPr>
        <w:t>Гаранция на боядисаните елементи от купето и повърхностна корозия, минимум 36 (тридесет и шест) месеца.</w:t>
      </w:r>
    </w:p>
    <w:p w:rsidR="001E7449" w:rsidRPr="00081622" w:rsidRDefault="001E7449" w:rsidP="00945788">
      <w:pPr>
        <w:pStyle w:val="ListParagraph"/>
        <w:widowControl w:val="0"/>
        <w:numPr>
          <w:ilvl w:val="1"/>
          <w:numId w:val="4"/>
        </w:numPr>
        <w:shd w:val="clear" w:color="auto" w:fill="FFFFFF"/>
        <w:tabs>
          <w:tab w:val="left" w:pos="1134"/>
          <w:tab w:val="left" w:pos="1701"/>
        </w:tabs>
        <w:autoSpaceDE w:val="0"/>
        <w:autoSpaceDN w:val="0"/>
        <w:adjustRightInd w:val="0"/>
        <w:spacing w:after="0" w:line="240" w:lineRule="auto"/>
        <w:ind w:left="0" w:firstLine="851"/>
        <w:jc w:val="both"/>
        <w:rPr>
          <w:rFonts w:ascii="Book Antiqua" w:hAnsi="Book Antiqua" w:cs="Book Antiqua"/>
          <w:sz w:val="24"/>
          <w:szCs w:val="24"/>
        </w:rPr>
      </w:pPr>
      <w:r w:rsidRPr="00081622">
        <w:rPr>
          <w:rFonts w:ascii="Book Antiqua" w:hAnsi="Book Antiqua" w:cs="Book Antiqua"/>
          <w:sz w:val="24"/>
          <w:szCs w:val="24"/>
        </w:rPr>
        <w:t>Гаранция срещу перфорация от корозия, дължаща се на дефект в материала или изработката, минимум 120 (сто и двадесет) месеца.</w:t>
      </w:r>
    </w:p>
    <w:p w:rsidR="001E7449" w:rsidRPr="007C63E0" w:rsidRDefault="001E7449" w:rsidP="00945788">
      <w:pPr>
        <w:widowControl w:val="0"/>
        <w:shd w:val="clear" w:color="auto" w:fill="FFFFFF"/>
        <w:tabs>
          <w:tab w:val="left" w:pos="1134"/>
        </w:tabs>
        <w:autoSpaceDE w:val="0"/>
        <w:autoSpaceDN w:val="0"/>
        <w:adjustRightInd w:val="0"/>
        <w:jc w:val="both"/>
        <w:rPr>
          <w:rFonts w:ascii="Book Antiqua" w:hAnsi="Book Antiqua" w:cs="Book Antiqua"/>
          <w:sz w:val="24"/>
          <w:szCs w:val="24"/>
        </w:rPr>
      </w:pPr>
      <w:r>
        <w:rPr>
          <w:rFonts w:ascii="Book Antiqua" w:hAnsi="Book Antiqua" w:cs="Book Antiqua"/>
          <w:sz w:val="24"/>
          <w:szCs w:val="24"/>
          <w:lang w:val="bg-BG" w:eastAsia="bg-BG"/>
        </w:rPr>
        <w:tab/>
      </w:r>
      <w:bookmarkStart w:id="0" w:name="_GoBack"/>
      <w:bookmarkEnd w:id="0"/>
      <w:r>
        <w:rPr>
          <w:rFonts w:ascii="Book Antiqua" w:hAnsi="Book Antiqua" w:cs="Book Antiqua"/>
          <w:sz w:val="24"/>
          <w:szCs w:val="24"/>
          <w:lang w:val="bg-BG" w:eastAsia="bg-BG"/>
        </w:rPr>
        <w:t xml:space="preserve">1.11. </w:t>
      </w:r>
      <w:r w:rsidRPr="007C63E0">
        <w:rPr>
          <w:rFonts w:ascii="Book Antiqua" w:hAnsi="Book Antiqua" w:cs="Book Antiqua"/>
          <w:sz w:val="24"/>
          <w:szCs w:val="24"/>
          <w:lang w:eastAsia="bg-BG"/>
        </w:rPr>
        <w:t xml:space="preserve">В рамките на гаранционния срок всички ремонти на </w:t>
      </w:r>
      <w:r w:rsidRPr="007C63E0">
        <w:rPr>
          <w:rFonts w:ascii="Book Antiqua" w:hAnsi="Book Antiqua" w:cs="Book Antiqua"/>
          <w:sz w:val="24"/>
          <w:szCs w:val="24"/>
        </w:rPr>
        <w:t xml:space="preserve">производствени и/или монтажни дефекти, възникнали </w:t>
      </w:r>
      <w:r w:rsidRPr="007C63E0">
        <w:rPr>
          <w:rFonts w:ascii="Book Antiqua" w:hAnsi="Book Antiqua" w:cs="Book Antiqua"/>
          <w:sz w:val="24"/>
          <w:szCs w:val="24"/>
          <w:lang w:eastAsia="bg-BG"/>
        </w:rPr>
        <w:t>в резултат на</w:t>
      </w:r>
      <w:r w:rsidRPr="007C63E0">
        <w:rPr>
          <w:rFonts w:ascii="Book Antiqua" w:hAnsi="Book Antiqua" w:cs="Book Antiqua"/>
          <w:sz w:val="24"/>
          <w:szCs w:val="24"/>
        </w:rPr>
        <w:t xml:space="preserve"> нормалната експлоатация на </w:t>
      </w:r>
      <w:r w:rsidRPr="007C63E0">
        <w:rPr>
          <w:rFonts w:ascii="Book Antiqua" w:hAnsi="Book Antiqua" w:cs="Book Antiqua"/>
          <w:sz w:val="24"/>
          <w:szCs w:val="24"/>
          <w:lang w:val="bg-BG"/>
        </w:rPr>
        <w:t>лизинговото ППС</w:t>
      </w:r>
      <w:r w:rsidRPr="007C63E0">
        <w:rPr>
          <w:rFonts w:ascii="Book Antiqua" w:hAnsi="Book Antiqua" w:cs="Book Antiqua"/>
          <w:sz w:val="24"/>
          <w:szCs w:val="24"/>
        </w:rPr>
        <w:t xml:space="preserve">, следва да бъдат извършвани в </w:t>
      </w:r>
      <w:r w:rsidRPr="007C63E0">
        <w:rPr>
          <w:rFonts w:ascii="Book Antiqua" w:hAnsi="Book Antiqua" w:cs="Book Antiqua"/>
          <w:sz w:val="24"/>
          <w:szCs w:val="24"/>
          <w:lang w:eastAsia="bg-BG"/>
        </w:rPr>
        <w:t>оторизирана от производителя на автомобиласервизна база</w:t>
      </w:r>
      <w:r w:rsidRPr="007C63E0">
        <w:rPr>
          <w:rFonts w:ascii="Book Antiqua" w:hAnsi="Book Antiqua" w:cs="Book Antiqua"/>
          <w:sz w:val="24"/>
          <w:szCs w:val="24"/>
        </w:rPr>
        <w:t>, находяща се в гр. ................................., бул./ул. ................................ № .....</w:t>
      </w:r>
      <w:r w:rsidRPr="007C63E0">
        <w:rPr>
          <w:rFonts w:ascii="Book Antiqua" w:hAnsi="Book Antiqua" w:cs="Book Antiqua"/>
          <w:sz w:val="24"/>
          <w:szCs w:val="24"/>
          <w:lang w:eastAsia="bg-BG"/>
        </w:rPr>
        <w:t xml:space="preserve">, </w:t>
      </w:r>
      <w:r w:rsidRPr="007C63E0">
        <w:rPr>
          <w:rFonts w:ascii="Book Antiqua" w:hAnsi="Book Antiqua" w:cs="Book Antiqua"/>
          <w:sz w:val="24"/>
          <w:szCs w:val="24"/>
        </w:rPr>
        <w:t>като разходите за извършването на ремонтите, в т.ч. разходите за необходимите резервни части, както и евентуалните разходи за транспорт</w:t>
      </w:r>
      <w:r w:rsidRPr="007C63E0">
        <w:rPr>
          <w:rFonts w:ascii="Book Antiqua" w:hAnsi="Book Antiqua" w:cs="Book Antiqua"/>
          <w:sz w:val="24"/>
          <w:szCs w:val="24"/>
          <w:lang w:eastAsia="bg-BG"/>
        </w:rPr>
        <w:t xml:space="preserve">ирането на </w:t>
      </w:r>
      <w:r w:rsidRPr="007C63E0">
        <w:rPr>
          <w:rFonts w:ascii="Book Antiqua" w:hAnsi="Book Antiqua" w:cs="Book Antiqua"/>
          <w:sz w:val="24"/>
          <w:szCs w:val="24"/>
          <w:lang w:val="bg-BG" w:eastAsia="bg-BG"/>
        </w:rPr>
        <w:t>лизинговото ППС</w:t>
      </w:r>
      <w:r w:rsidRPr="007C63E0">
        <w:rPr>
          <w:rFonts w:ascii="Book Antiqua" w:hAnsi="Book Antiqua" w:cs="Book Antiqua"/>
          <w:sz w:val="24"/>
          <w:szCs w:val="24"/>
          <w:lang w:eastAsia="bg-BG"/>
        </w:rPr>
        <w:t xml:space="preserve"> до сервизната база и обратно, са за сметка на </w:t>
      </w:r>
      <w:r w:rsidRPr="007C63E0">
        <w:rPr>
          <w:rFonts w:ascii="Book Antiqua" w:hAnsi="Book Antiqua" w:cs="Book Antiqua"/>
          <w:sz w:val="24"/>
          <w:szCs w:val="24"/>
          <w:lang w:val="bg-BG" w:eastAsia="bg-BG"/>
        </w:rPr>
        <w:t>ДОСТАВЧИКА</w:t>
      </w:r>
      <w:r w:rsidRPr="007C63E0">
        <w:rPr>
          <w:rFonts w:ascii="Book Antiqua" w:hAnsi="Book Antiqua" w:cs="Book Antiqua"/>
          <w:sz w:val="24"/>
          <w:szCs w:val="24"/>
          <w:lang w:eastAsia="bg-BG"/>
        </w:rPr>
        <w:t>.</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2.ЛИЗИНГОПОЛУЧАТЕЛЯТ се задължава да заплати на ЛИЗИНГОДАТЕЛЯ:</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2.1. Такса за финансиране в размер на ………………………….. Евро (……………………………….) или ………………… лева (………………………………………..)плюс ДДС, платима еднократно, до 2 дни от подписване на настоящия договор.</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2.2. Авансова вноска в размер: ………………….. Евро (…………………………………………….) или …………………….. (………………………………………….) плюс ДДС, платима до 2 работни дни след покана.</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2.3. </w:t>
      </w:r>
      <w:r w:rsidRPr="004A7D20">
        <w:rPr>
          <w:rFonts w:ascii="Book Antiqua" w:hAnsi="Book Antiqua" w:cs="Book Antiqua"/>
          <w:sz w:val="24"/>
          <w:szCs w:val="24"/>
          <w:lang w:val="bg-BG"/>
        </w:rPr>
        <w:t>В</w:t>
      </w:r>
      <w:r w:rsidRPr="004A7D20">
        <w:rPr>
          <w:rFonts w:ascii="Book Antiqua" w:hAnsi="Book Antiqua" w:cs="Book Antiqua"/>
          <w:sz w:val="24"/>
          <w:szCs w:val="24"/>
        </w:rPr>
        <w:t>сички такси и всички разходи, които са свързани с придобиване на собствеността на ППС, регистрацията и привеждането му в състояние, годно за ползване съобразно договореното и са извън рамките на базовата стойност, разходите за застраховането на ППС за първата година, маркировка и монтиране на други устройства съобразно изисквания на застрахователя, другите необходими и обосновани разходи, данъци и такси.</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2.3.1. Допълнителни</w:t>
      </w:r>
      <w:r w:rsidRPr="004A7D20">
        <w:rPr>
          <w:rFonts w:ascii="Book Antiqua" w:hAnsi="Book Antiqua" w:cs="Book Antiqua"/>
          <w:sz w:val="24"/>
          <w:szCs w:val="24"/>
          <w:lang w:val="bg-BG"/>
        </w:rPr>
        <w:t>те</w:t>
      </w:r>
      <w:r w:rsidRPr="004A7D20">
        <w:rPr>
          <w:rFonts w:ascii="Book Antiqua" w:hAnsi="Book Antiqua" w:cs="Book Antiqua"/>
          <w:sz w:val="24"/>
          <w:szCs w:val="24"/>
        </w:rPr>
        <w:t xml:space="preserve"> разходи по доставката страните оценяват на общо ………………… Евро (…………………………………………) или ………………… лева (……………………………………………………) без ДДС, както следва: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 Такса за регистрация в КАТ ………………….. </w:t>
      </w:r>
      <w:r w:rsidRPr="004A7D20">
        <w:rPr>
          <w:rFonts w:ascii="Book Antiqua" w:hAnsi="Book Antiqua" w:cs="Book Antiqua"/>
          <w:sz w:val="24"/>
          <w:szCs w:val="24"/>
          <w:lang w:val="bg-BG"/>
        </w:rPr>
        <w:t xml:space="preserve">– </w:t>
      </w:r>
      <w:r w:rsidRPr="004A7D20">
        <w:rPr>
          <w:rFonts w:ascii="Book Antiqua" w:hAnsi="Book Antiqua" w:cs="Book Antiqua"/>
          <w:sz w:val="24"/>
          <w:szCs w:val="24"/>
        </w:rPr>
        <w:t>Евро (………………………)или ……………. лева (……………………..) без ДДС;</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Застраховки Каско и задължителна застраховка „Гражданска отговорност“ – ………………….. Евро (………………………) или …………………. лева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2.4. Данък ППС и други обосновани разходи (ако има такива)</w:t>
      </w:r>
      <w:r w:rsidRPr="004A7D20">
        <w:rPr>
          <w:rFonts w:ascii="Book Antiqua" w:hAnsi="Book Antiqua" w:cs="Book Antiqua"/>
          <w:sz w:val="24"/>
          <w:szCs w:val="24"/>
          <w:lang w:val="bg-BG"/>
        </w:rPr>
        <w:t>, които</w:t>
      </w:r>
      <w:r w:rsidRPr="004A7D20">
        <w:rPr>
          <w:rFonts w:ascii="Book Antiqua" w:hAnsi="Book Antiqua" w:cs="Book Antiqua"/>
          <w:sz w:val="24"/>
          <w:szCs w:val="24"/>
        </w:rPr>
        <w:t xml:space="preserve"> ще бъдат заплащани  от ЛИЗИНГОДАТЕЛЯ с последващо префактуриране за сметка на ЛИЗИНГОПОЛУЧАТЕЛЯ</w:t>
      </w:r>
      <w:r w:rsidRPr="004A7D20">
        <w:rPr>
          <w:rFonts w:ascii="Book Antiqua" w:hAnsi="Book Antiqua" w:cs="Book Antiqua"/>
          <w:sz w:val="24"/>
          <w:szCs w:val="24"/>
          <w:lang w:val="bg-BG"/>
        </w:rPr>
        <w:t>, като з</w:t>
      </w:r>
      <w:r w:rsidRPr="004A7D20">
        <w:rPr>
          <w:rFonts w:ascii="Book Antiqua" w:hAnsi="Book Antiqua" w:cs="Book Antiqua"/>
          <w:sz w:val="24"/>
          <w:szCs w:val="24"/>
        </w:rPr>
        <w:t>а префактурирания данък ППС се издава фактура.</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2.5. Периодични Лизингови вноски </w:t>
      </w:r>
      <w:r w:rsidRPr="004A7D20">
        <w:rPr>
          <w:rFonts w:ascii="Book Antiqua" w:hAnsi="Book Antiqua" w:cs="Book Antiqua"/>
          <w:sz w:val="24"/>
          <w:szCs w:val="24"/>
          <w:lang w:val="bg-BG"/>
        </w:rPr>
        <w:t>(</w:t>
      </w:r>
      <w:r>
        <w:rPr>
          <w:rFonts w:ascii="Book Antiqua" w:hAnsi="Book Antiqua" w:cs="Book Antiqua"/>
          <w:sz w:val="24"/>
          <w:szCs w:val="24"/>
          <w:lang w:val="bg-BG"/>
        </w:rPr>
        <w:t>60</w:t>
      </w:r>
      <w:r w:rsidRPr="004A7D20">
        <w:rPr>
          <w:rFonts w:ascii="Book Antiqua" w:hAnsi="Book Antiqua" w:cs="Book Antiqua"/>
          <w:sz w:val="24"/>
          <w:szCs w:val="24"/>
          <w:lang w:val="bg-BG"/>
        </w:rPr>
        <w:t xml:space="preserve"> броя месечни вноски) </w:t>
      </w:r>
      <w:r w:rsidRPr="004A7D20">
        <w:rPr>
          <w:rFonts w:ascii="Book Antiqua" w:hAnsi="Book Antiqua" w:cs="Book Antiqua"/>
          <w:sz w:val="24"/>
          <w:szCs w:val="24"/>
        </w:rPr>
        <w:t>с главница и лихва съгласно Ценово предложение и Погасителен план</w:t>
      </w:r>
      <w:r w:rsidRPr="004A7D20">
        <w:rPr>
          <w:rFonts w:ascii="Book Antiqua" w:hAnsi="Book Antiqua" w:cs="Book Antiqua"/>
          <w:sz w:val="24"/>
          <w:szCs w:val="24"/>
          <w:lang w:val="bg-BG"/>
        </w:rPr>
        <w:t>, описан в</w:t>
      </w:r>
      <w:r w:rsidRPr="004A7D20">
        <w:rPr>
          <w:rFonts w:ascii="Book Antiqua" w:hAnsi="Book Antiqua" w:cs="Book Antiqua"/>
          <w:sz w:val="24"/>
          <w:szCs w:val="24"/>
        </w:rPr>
        <w:t xml:space="preserve"> Приложение№2 към настоящия Договор. Лизинговите вноски са дължими на всяко 5-то число на месеца. Първата лизингова вноска е дължима в месеца следващ месеца на прием</w:t>
      </w:r>
      <w:r w:rsidRPr="004A7D20">
        <w:rPr>
          <w:rFonts w:ascii="Book Antiqua" w:hAnsi="Book Antiqua" w:cs="Book Antiqua"/>
          <w:sz w:val="24"/>
          <w:szCs w:val="24"/>
          <w:lang w:val="bg-BG"/>
        </w:rPr>
        <w:t>ане-</w:t>
      </w:r>
      <w:r w:rsidRPr="004A7D20">
        <w:rPr>
          <w:rFonts w:ascii="Book Antiqua" w:hAnsi="Book Antiqua" w:cs="Book Antiqua"/>
          <w:sz w:val="24"/>
          <w:szCs w:val="24"/>
        </w:rPr>
        <w:t>предаване на ППС.</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2.6. Приложима лихва по лизинга</w:t>
      </w:r>
      <w:r w:rsidRPr="004A7D20">
        <w:rPr>
          <w:rFonts w:ascii="Book Antiqua" w:hAnsi="Book Antiqua" w:cs="Book Antiqua"/>
          <w:sz w:val="24"/>
          <w:szCs w:val="24"/>
          <w:lang w:val="bg-BG"/>
        </w:rPr>
        <w:t>, представляваща</w:t>
      </w:r>
      <w:r w:rsidRPr="004A7D20">
        <w:rPr>
          <w:rFonts w:ascii="Book Antiqua" w:hAnsi="Book Antiqua" w:cs="Book Antiqua"/>
          <w:sz w:val="24"/>
          <w:szCs w:val="24"/>
        </w:rPr>
        <w:t xml:space="preserve"> лихвата, включена в периодичните лизингови вноски</w:t>
      </w:r>
      <w:r w:rsidRPr="004A7D20">
        <w:rPr>
          <w:rFonts w:ascii="Book Antiqua" w:hAnsi="Book Antiqua" w:cs="Book Antiqua"/>
          <w:sz w:val="24"/>
          <w:szCs w:val="24"/>
          <w:lang w:val="bg-BG"/>
        </w:rPr>
        <w:t>, която</w:t>
      </w:r>
      <w:r w:rsidRPr="004A7D20">
        <w:rPr>
          <w:rFonts w:ascii="Book Antiqua" w:hAnsi="Book Antiqua" w:cs="Book Antiqua"/>
          <w:sz w:val="24"/>
          <w:szCs w:val="24"/>
        </w:rPr>
        <w:t xml:space="preserve"> е изчислена при фиксиран лихвен процент.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2.7. Данък добавена стойност, начислен съгласно чл.6, ал.2, т.3 от ЗДДС, </w:t>
      </w:r>
      <w:r w:rsidRPr="004A7D20">
        <w:rPr>
          <w:rFonts w:ascii="Book Antiqua" w:hAnsi="Book Antiqua" w:cs="Book Antiqua"/>
          <w:sz w:val="24"/>
          <w:szCs w:val="24"/>
          <w:lang w:val="bg-BG"/>
        </w:rPr>
        <w:t xml:space="preserve">която </w:t>
      </w:r>
      <w:r w:rsidRPr="004A7D20">
        <w:rPr>
          <w:rFonts w:ascii="Book Antiqua" w:hAnsi="Book Antiqua" w:cs="Book Antiqua"/>
          <w:sz w:val="24"/>
          <w:szCs w:val="24"/>
        </w:rPr>
        <w:t xml:space="preserve">ще бъде заплатен от ЛИЗИНГОДАТЕЛЯ на </w:t>
      </w:r>
      <w:r w:rsidRPr="004A7D20">
        <w:rPr>
          <w:rFonts w:ascii="Book Antiqua" w:hAnsi="Book Antiqua" w:cs="Book Antiqua"/>
          <w:sz w:val="24"/>
          <w:szCs w:val="24"/>
          <w:lang w:val="bg-BG"/>
        </w:rPr>
        <w:t>ДОСТАВЧИКА</w:t>
      </w:r>
      <w:r w:rsidRPr="004A7D20">
        <w:rPr>
          <w:rFonts w:ascii="Book Antiqua" w:hAnsi="Book Antiqua" w:cs="Book Antiqua"/>
          <w:sz w:val="24"/>
          <w:szCs w:val="24"/>
        </w:rPr>
        <w:t xml:space="preserve"> ведно с доставната цена, а ще се заплаща от ЛИЗИНГОПОЛУЧАТЕЛЯ на ЛИЗИНГОДАТЕЛЯ като част от плащанията по Погасителн</w:t>
      </w:r>
      <w:r w:rsidRPr="004A7D20">
        <w:rPr>
          <w:rFonts w:ascii="Book Antiqua" w:hAnsi="Book Antiqua" w:cs="Book Antiqua"/>
          <w:sz w:val="24"/>
          <w:szCs w:val="24"/>
          <w:lang w:val="bg-BG"/>
        </w:rPr>
        <w:t>ия</w:t>
      </w:r>
      <w:r w:rsidRPr="004A7D20">
        <w:rPr>
          <w:rFonts w:ascii="Book Antiqua" w:hAnsi="Book Antiqua" w:cs="Book Antiqua"/>
          <w:sz w:val="24"/>
          <w:szCs w:val="24"/>
        </w:rPr>
        <w:t xml:space="preserve"> план </w:t>
      </w:r>
      <w:r w:rsidRPr="004A7D20">
        <w:rPr>
          <w:rFonts w:ascii="Book Antiqua" w:hAnsi="Book Antiqua" w:cs="Book Antiqua"/>
          <w:sz w:val="24"/>
          <w:szCs w:val="24"/>
          <w:lang w:val="bg-BG"/>
        </w:rPr>
        <w:t>по</w:t>
      </w:r>
      <w:r w:rsidRPr="004A7D20">
        <w:rPr>
          <w:rFonts w:ascii="Book Antiqua" w:hAnsi="Book Antiqua" w:cs="Book Antiqua"/>
          <w:sz w:val="24"/>
          <w:szCs w:val="24"/>
        </w:rPr>
        <w:t xml:space="preserve"> Приложение № 2.</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3. За дата на плащане се приема датата, на която със съответната сума е заверена сметката на ЛИЗИНГОДАТЕЛЯ при банка ……………………………………………………………………………………………………………………………………………………………………….сметка:……………….</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4. Всички плащания по Договора следва да се извършват в лева по фиксинга на БНБ в деня на плащането, освен ако изрично не е уговорено друго за конкретно плащане.</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5. В случай че е налице повече от едно дължимо плащане по Договора, ЛИЗИНГОПОЛУЧАТЕЛЯТ дава изричното си съгласие ЛИЗИНГОДАТЕЛЯТ да погасява неговите задължения в следния ред:, 1) Такси за управление; 2) Други разходи, извън изброените в настоящата точка, които са дължими от ЛИЗИНГОПОЛУЧАТЕЛЯ, съгласно уговореното с Договора; </w:t>
      </w:r>
      <w:r w:rsidRPr="004A7D20">
        <w:rPr>
          <w:rFonts w:ascii="Book Antiqua" w:hAnsi="Book Antiqua" w:cs="Book Antiqua"/>
          <w:sz w:val="24"/>
          <w:szCs w:val="24"/>
          <w:lang w:val="bg-BG"/>
        </w:rPr>
        <w:t>3</w:t>
      </w:r>
      <w:r w:rsidRPr="004A7D20">
        <w:rPr>
          <w:rFonts w:ascii="Book Antiqua" w:hAnsi="Book Antiqua" w:cs="Book Antiqua"/>
          <w:sz w:val="24"/>
          <w:szCs w:val="24"/>
        </w:rPr>
        <w:t xml:space="preserve">)  Лихви по просрочени Лизингови вноски; </w:t>
      </w:r>
      <w:r w:rsidRPr="004A7D20">
        <w:rPr>
          <w:rFonts w:ascii="Book Antiqua" w:hAnsi="Book Antiqua" w:cs="Book Antiqua"/>
          <w:sz w:val="24"/>
          <w:szCs w:val="24"/>
          <w:lang w:val="bg-BG"/>
        </w:rPr>
        <w:t>4</w:t>
      </w:r>
      <w:r w:rsidRPr="004A7D20">
        <w:rPr>
          <w:rFonts w:ascii="Book Antiqua" w:hAnsi="Book Antiqua" w:cs="Book Antiqua"/>
          <w:sz w:val="24"/>
          <w:szCs w:val="24"/>
        </w:rPr>
        <w:t xml:space="preserve">) Просрочени Лизингови вноски (Лизингови вноски с по-ранен падеж се покриват първи); </w:t>
      </w:r>
      <w:r w:rsidRPr="004A7D20">
        <w:rPr>
          <w:rFonts w:ascii="Book Antiqua" w:hAnsi="Book Antiqua" w:cs="Book Antiqua"/>
          <w:sz w:val="24"/>
          <w:szCs w:val="24"/>
          <w:lang w:val="bg-BG"/>
        </w:rPr>
        <w:t>5</w:t>
      </w:r>
      <w:r w:rsidRPr="004A7D20">
        <w:rPr>
          <w:rFonts w:ascii="Book Antiqua" w:hAnsi="Book Antiqua" w:cs="Book Antiqua"/>
          <w:sz w:val="24"/>
          <w:szCs w:val="24"/>
        </w:rPr>
        <w:t>) Дължима Лизингова вноска, независимо от посоченото основание,</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6. Настоящият Договор влиза в сила в деня на неговото подписване и е валиден до изтичането на месеца, в който се заплаща последната месечна лизингова вноска според погасителния план, освен ако не бъде прекратен предсрочно на някое от предвидените основания.</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7. ЛИЗИНГОДАТЕЛЯ</w:t>
      </w:r>
      <w:r w:rsidRPr="004A7D20">
        <w:rPr>
          <w:rFonts w:ascii="Book Antiqua" w:hAnsi="Book Antiqua" w:cs="Book Antiqua"/>
          <w:sz w:val="24"/>
          <w:szCs w:val="24"/>
          <w:lang w:val="bg-BG"/>
        </w:rPr>
        <w:t>Т</w:t>
      </w:r>
      <w:r w:rsidRPr="004A7D20">
        <w:rPr>
          <w:rFonts w:ascii="Book Antiqua" w:hAnsi="Book Antiqua" w:cs="Book Antiqua"/>
          <w:sz w:val="24"/>
          <w:szCs w:val="24"/>
        </w:rPr>
        <w:t xml:space="preserve"> оторизира ЛИЗИНГОПОЛУЧАТЕЛЯ да получи пряко от ДОСТАВЧИКА ППС, което се удостоверява с нарочен приемо-предавателен протокол. Установените от ЛИЗИНГОПОЛУЧАТЕЛЯ при получаването на ППС забележки, се вписват в протокола. Отстраняването на забележките се извършва от ДОСТАВЧИКА в едномесечен срок от съставянето на протокола.  При неизпълнение на това задължение от страна на </w:t>
      </w:r>
      <w:r w:rsidRPr="004A7D20">
        <w:rPr>
          <w:rFonts w:ascii="Book Antiqua" w:hAnsi="Book Antiqua" w:cs="Book Antiqua"/>
          <w:sz w:val="24"/>
          <w:szCs w:val="24"/>
          <w:lang w:val="bg-BG"/>
        </w:rPr>
        <w:t>ДОСТАВЧИКА</w:t>
      </w:r>
      <w:r w:rsidRPr="004A7D20">
        <w:rPr>
          <w:rFonts w:ascii="Book Antiqua" w:hAnsi="Book Antiqua" w:cs="Book Antiqua"/>
          <w:sz w:val="24"/>
          <w:szCs w:val="24"/>
        </w:rPr>
        <w:t xml:space="preserve">, ЛИЗИНГОПОЛУЧАТЕЛЯТ, ползвайки се от прехвърлените му в съответствие с </w:t>
      </w:r>
      <w:r w:rsidRPr="004A7D20">
        <w:rPr>
          <w:rFonts w:ascii="Book Antiqua" w:hAnsi="Book Antiqua" w:cs="Book Antiqua"/>
          <w:sz w:val="24"/>
          <w:szCs w:val="24"/>
          <w:lang w:val="bg-BG"/>
        </w:rPr>
        <w:t>т</w:t>
      </w:r>
      <w:r w:rsidRPr="004A7D20">
        <w:rPr>
          <w:rFonts w:ascii="Book Antiqua" w:hAnsi="Book Antiqua" w:cs="Book Antiqua"/>
          <w:sz w:val="24"/>
          <w:szCs w:val="24"/>
        </w:rPr>
        <w:t>. 41</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права, ще търси изпълнение и/или отговорност пряко от </w:t>
      </w:r>
      <w:r w:rsidRPr="004A7D20">
        <w:rPr>
          <w:rFonts w:ascii="Book Antiqua" w:hAnsi="Book Antiqua" w:cs="Book Antiqua"/>
          <w:sz w:val="24"/>
          <w:szCs w:val="24"/>
          <w:lang w:val="bg-BG"/>
        </w:rPr>
        <w:t>ДОСТАВЧИКА</w:t>
      </w:r>
      <w:r w:rsidRPr="004A7D20">
        <w:rPr>
          <w:rFonts w:ascii="Book Antiqua" w:hAnsi="Book Antiqua" w:cs="Book Antiqua"/>
          <w:sz w:val="24"/>
          <w:szCs w:val="24"/>
        </w:rPr>
        <w:t>.</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8. ЛИЗИНГОПОЛУЧАТЕЛЯТ разполага с правото да придобие собствеността върху ППС от ЛИЗИНГОДАТЕЛЯ както по време на действието на </w:t>
      </w:r>
      <w:r w:rsidRPr="004A7D20">
        <w:rPr>
          <w:rFonts w:ascii="Book Antiqua" w:hAnsi="Book Antiqua" w:cs="Book Antiqua"/>
          <w:sz w:val="24"/>
          <w:szCs w:val="24"/>
          <w:lang w:val="bg-BG"/>
        </w:rPr>
        <w:t>Д</w:t>
      </w:r>
      <w:r w:rsidRPr="004A7D20">
        <w:rPr>
          <w:rFonts w:ascii="Book Antiqua" w:hAnsi="Book Antiqua" w:cs="Book Antiqua"/>
          <w:sz w:val="24"/>
          <w:szCs w:val="24"/>
        </w:rPr>
        <w:t xml:space="preserve">оговора, така и след изтичане на неговия срок. Това право се упражнява чрез писмено предизвестие за намерението за придобиване, отправено до ЛИЗИНГОДАТЕЛЯ. При упражняване правото за придобиване на собствеността на ППС, ЛИЗИНГОДАТЕЛЯТ е задължен да прехвърли собствеността върху същото, след като ЛИЗИНГОПОЛУЧАТЕЛЯТ е заплатил всички лизингови вноски, остатъчната стойност и всички други дължими плащания по договора и е изпълнил всички условия за прехвърлянето. В случай, че ЛИЗИНГОПОЛУЧАТЕЛЯТ не извърши дължимите плащания до падежа на последната лизингова вноска, той се задължава да върне </w:t>
      </w:r>
      <w:r w:rsidRPr="004A7D20">
        <w:rPr>
          <w:rFonts w:ascii="Book Antiqua" w:hAnsi="Book Antiqua" w:cs="Book Antiqua"/>
          <w:sz w:val="24"/>
          <w:szCs w:val="24"/>
          <w:lang w:val="bg-BG"/>
        </w:rPr>
        <w:t xml:space="preserve">лизинговото </w:t>
      </w:r>
      <w:r w:rsidRPr="004A7D20">
        <w:rPr>
          <w:rFonts w:ascii="Book Antiqua" w:hAnsi="Book Antiqua" w:cs="Book Antiqua"/>
          <w:sz w:val="24"/>
          <w:szCs w:val="24"/>
        </w:rPr>
        <w:t xml:space="preserve">ППС до 30 дни след тази дата.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9.При изтичане срока на договора и при условие че ЛИЗИНГОПОЛУЧАТЕЛЯ е заплатил всички дължими по него свои задължения към ЛИЗИНГОДАТЕЛЯ, ще се счита че за последния възниква автоматично задължението да прехвърли на ЛИЗИНГОПОЛУЧАТЕЛЯ собствеността върху ППС, предмет на лизинга.</w:t>
      </w:r>
    </w:p>
    <w:p w:rsidR="001E7449" w:rsidRPr="004A7D20" w:rsidRDefault="001E7449" w:rsidP="008A17F8">
      <w:pPr>
        <w:ind w:firstLine="851"/>
        <w:jc w:val="both"/>
        <w:rPr>
          <w:rFonts w:ascii="Book Antiqua" w:hAnsi="Book Antiqua" w:cs="Book Antiqua"/>
          <w:sz w:val="24"/>
          <w:szCs w:val="24"/>
        </w:rPr>
      </w:pP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b/>
          <w:bCs/>
          <w:sz w:val="24"/>
          <w:szCs w:val="24"/>
          <w:u w:val="single"/>
        </w:rPr>
        <w:t>II.СРОК НА ДОГОВОРА</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10. Срокът на лизинга е </w:t>
      </w:r>
      <w:r>
        <w:rPr>
          <w:rFonts w:ascii="Book Antiqua" w:hAnsi="Book Antiqua" w:cs="Book Antiqua"/>
          <w:sz w:val="24"/>
          <w:szCs w:val="24"/>
          <w:lang w:val="bg-BG"/>
        </w:rPr>
        <w:t>60</w:t>
      </w:r>
      <w:r w:rsidRPr="004A7D20">
        <w:rPr>
          <w:rFonts w:ascii="Book Antiqua" w:hAnsi="Book Antiqua" w:cs="Book Antiqua"/>
          <w:sz w:val="24"/>
          <w:szCs w:val="24"/>
        </w:rPr>
        <w:t xml:space="preserve"> месеца и започва да тече от </w:t>
      </w:r>
      <w:r w:rsidRPr="004A7D20">
        <w:rPr>
          <w:rFonts w:ascii="Book Antiqua" w:hAnsi="Book Antiqua" w:cs="Book Antiqua"/>
          <w:sz w:val="24"/>
          <w:szCs w:val="24"/>
          <w:lang w:val="bg-BG"/>
        </w:rPr>
        <w:t xml:space="preserve">датата на </w:t>
      </w:r>
      <w:r w:rsidRPr="004A7D20">
        <w:rPr>
          <w:rFonts w:ascii="Book Antiqua" w:hAnsi="Book Antiqua" w:cs="Book Antiqua"/>
          <w:sz w:val="24"/>
          <w:szCs w:val="24"/>
        </w:rPr>
        <w:t>прием</w:t>
      </w:r>
      <w:r w:rsidRPr="004A7D20">
        <w:rPr>
          <w:rFonts w:ascii="Book Antiqua" w:hAnsi="Book Antiqua" w:cs="Book Antiqua"/>
          <w:sz w:val="24"/>
          <w:szCs w:val="24"/>
          <w:lang w:val="bg-BG"/>
        </w:rPr>
        <w:t>ане</w:t>
      </w:r>
      <w:r w:rsidRPr="004A7D20">
        <w:rPr>
          <w:rFonts w:ascii="Book Antiqua" w:hAnsi="Book Antiqua" w:cs="Book Antiqua"/>
          <w:sz w:val="24"/>
          <w:szCs w:val="24"/>
        </w:rPr>
        <w:t xml:space="preserve">-предаването на ППС, </w:t>
      </w:r>
      <w:r w:rsidRPr="004A7D20">
        <w:rPr>
          <w:rFonts w:ascii="Book Antiqua" w:hAnsi="Book Antiqua" w:cs="Book Antiqua"/>
          <w:sz w:val="24"/>
          <w:szCs w:val="24"/>
          <w:lang w:val="bg-BG"/>
        </w:rPr>
        <w:t xml:space="preserve">датата на </w:t>
      </w:r>
      <w:r w:rsidRPr="004A7D20">
        <w:rPr>
          <w:rFonts w:ascii="Book Antiqua" w:hAnsi="Book Antiqua" w:cs="Book Antiqua"/>
          <w:sz w:val="24"/>
          <w:szCs w:val="24"/>
        </w:rPr>
        <w:t>пълното заплащане на цената на ППС от ЛИЗИНГОДАТЕЛЯ на ДОСТАВИЧКА</w:t>
      </w:r>
      <w:r w:rsidRPr="004A7D20">
        <w:rPr>
          <w:rFonts w:ascii="Book Antiqua" w:hAnsi="Book Antiqua" w:cs="Book Antiqua"/>
          <w:sz w:val="24"/>
          <w:szCs w:val="24"/>
          <w:lang w:val="bg-BG"/>
        </w:rPr>
        <w:t xml:space="preserve"> (за която </w:t>
      </w:r>
      <w:r w:rsidRPr="004A7D20">
        <w:rPr>
          <w:rFonts w:ascii="Book Antiqua" w:hAnsi="Book Antiqua" w:cs="Book Antiqua"/>
          <w:sz w:val="24"/>
          <w:szCs w:val="24"/>
        </w:rPr>
        <w:t>ЛИЗИНГОДАТЕЛЯ</w:t>
      </w:r>
      <w:r w:rsidRPr="004A7D20">
        <w:rPr>
          <w:rFonts w:ascii="Book Antiqua" w:hAnsi="Book Antiqua" w:cs="Book Antiqua"/>
          <w:sz w:val="24"/>
          <w:szCs w:val="24"/>
          <w:lang w:val="bg-BG"/>
        </w:rPr>
        <w:t xml:space="preserve"> уведомява </w:t>
      </w:r>
      <w:r w:rsidRPr="004A7D20">
        <w:rPr>
          <w:rFonts w:ascii="Book Antiqua" w:hAnsi="Book Antiqua" w:cs="Book Antiqua"/>
          <w:sz w:val="24"/>
          <w:szCs w:val="24"/>
        </w:rPr>
        <w:t>ЛИЗИНГОПОЛУЧАТЕЛЯ</w:t>
      </w:r>
      <w:r w:rsidRPr="004A7D20">
        <w:rPr>
          <w:rFonts w:ascii="Book Antiqua" w:hAnsi="Book Antiqua" w:cs="Book Antiqua"/>
          <w:sz w:val="24"/>
          <w:szCs w:val="24"/>
          <w:lang w:val="bg-BG"/>
        </w:rPr>
        <w:t xml:space="preserve"> не по-късно от три работни дни след заплащането)</w:t>
      </w:r>
      <w:r w:rsidRPr="004A7D20">
        <w:rPr>
          <w:rFonts w:ascii="Book Antiqua" w:hAnsi="Book Antiqua" w:cs="Book Antiqua"/>
          <w:sz w:val="24"/>
          <w:szCs w:val="24"/>
        </w:rPr>
        <w:t xml:space="preserve"> или от момента, в който ЛИЗИНГОПОЛУЧАТЕЛЯ е започнал да ползва ППС, което настъпи първо. Договорът прекратява своето действие, след изтичане на срока и уреждане между страните на всички финансови задължения, възникнали в резултат от неговото действие.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11. Договорът може да бъде прекратен при следните условия: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11.1. При едностранно прекратяване от някоя от страните на основание, предвидено по-долу в настоящия договор;</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11.2. По взаимно съгласие на страните;</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11.3. </w:t>
      </w:r>
      <w:r w:rsidRPr="004A7D20">
        <w:rPr>
          <w:rFonts w:ascii="Book Antiqua" w:hAnsi="Book Antiqua" w:cs="Book Antiqua"/>
          <w:sz w:val="24"/>
          <w:szCs w:val="24"/>
          <w:lang w:val="bg-BG"/>
        </w:rPr>
        <w:t>П</w:t>
      </w:r>
      <w:r w:rsidRPr="004A7D20">
        <w:rPr>
          <w:rFonts w:ascii="Book Antiqua" w:hAnsi="Book Antiqua" w:cs="Book Antiqua"/>
          <w:sz w:val="24"/>
          <w:szCs w:val="24"/>
        </w:rPr>
        <w:t>ри настъпване на застрахователно събитие, водещо до погиване или липса на ППС и покриване на всички задължения на ЛИЗИНГОПОЛУЧАТЕЛЯ.</w:t>
      </w:r>
    </w:p>
    <w:p w:rsidR="001E7449" w:rsidRPr="004A7D20" w:rsidRDefault="001E7449" w:rsidP="008A17F8">
      <w:pPr>
        <w:ind w:firstLine="851"/>
        <w:jc w:val="both"/>
        <w:rPr>
          <w:rFonts w:ascii="Book Antiqua" w:hAnsi="Book Antiqua" w:cs="Book Antiqua"/>
          <w:sz w:val="24"/>
          <w:szCs w:val="24"/>
        </w:rPr>
      </w:pPr>
    </w:p>
    <w:p w:rsidR="001E7449" w:rsidRPr="004A7D20" w:rsidRDefault="001E7449" w:rsidP="008A17F8">
      <w:pPr>
        <w:ind w:firstLine="851"/>
        <w:jc w:val="both"/>
        <w:rPr>
          <w:rFonts w:ascii="Book Antiqua" w:hAnsi="Book Antiqua" w:cs="Book Antiqua"/>
          <w:b/>
          <w:bCs/>
          <w:sz w:val="24"/>
          <w:szCs w:val="24"/>
          <w:u w:val="single"/>
        </w:rPr>
      </w:pPr>
      <w:r w:rsidRPr="004A7D20">
        <w:rPr>
          <w:rFonts w:ascii="Book Antiqua" w:hAnsi="Book Antiqua" w:cs="Book Antiqua"/>
          <w:b/>
          <w:bCs/>
          <w:sz w:val="24"/>
          <w:szCs w:val="24"/>
          <w:u w:val="single"/>
        </w:rPr>
        <w:t>III.ЗАСТРАХОВКИ</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12. ЛИЗИНГОПОЛУЧАТЕЛЯТ се задължава да сключи застраховка тип „Автокаско” или друга застраховка на ППС с идентичен предмет, която да покрива пълната действителна стойност на ППС, както и застраховка „Гражданска отговорност”, срещу възникването на гражданска отговорност за вреди, причинени на трети лица, в случаите когато сключването на застраховка „Гражданска отговорност” е задължително съгласно действащото българско законодателство.</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13. Застрахователното покритие трябва да започне да тече от момента, от който </w:t>
      </w:r>
      <w:r w:rsidRPr="004A7D20">
        <w:rPr>
          <w:rFonts w:ascii="Book Antiqua" w:hAnsi="Book Antiqua" w:cs="Book Antiqua"/>
          <w:sz w:val="24"/>
          <w:szCs w:val="24"/>
          <w:lang w:val="bg-BG"/>
        </w:rPr>
        <w:t>ДОСТАВЧИКЪТ</w:t>
      </w:r>
      <w:r w:rsidRPr="004A7D20">
        <w:rPr>
          <w:rFonts w:ascii="Book Antiqua" w:hAnsi="Book Antiqua" w:cs="Book Antiqua"/>
          <w:sz w:val="24"/>
          <w:szCs w:val="24"/>
        </w:rPr>
        <w:t xml:space="preserve"> се освободи от риска от погиване и/или повреждане на ППС.</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14. Освен всичко друго, ЛИЗИНГОПОЛУЧАТЕЛЯТ е длъжен, самостоятелно и за своя сметка, да извършва и подновява своевременно маркирането, както и всяка друга форма на защита на ППС, съобразно изискванията на застраховката и ЛИЗИНГОДАТЕЛЯ, така че да се гарантира непрекъснатото и отговарящо на условията на настоящата точка действие на застраховката/ите.</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15. При настъпване на застрахователно събитие, ЛИЗИНГОПОЛУЧАТЕЛЯТ е задължен:</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15.1. да предприеме всички действия за запазване на ППС;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15.2. да информира незабавно ЛИЗИНГОДАТЕЛЯ и застрахователя за всички обстоятелства, свързани със събитието;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15.3. да предприеме всяко и всички действия за запазване на ползите, интересите и правата на ЛИЗИНГОДАТЕЛЯ пред застрахователя и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15.4. да спазва изцяло и стриктно разпоредбите на застрахователния договор и всякакви допълнителни инструкции на ЛИЗИНГОДАТЕЛЯ.</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16. Настъпването на застрахователно събитие не засяга редовното заплащане на Лизинговите вноски. ЛИЗИНГОПОЛУЧАТЕЛЯТ се задължава да продължи плащанията на Лизинговите вноски до изтичане срока на лизинга или до изплащане на застрахователно обезщетение при пълно погиване или кражба/грабеж.</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17. Разноските направени от ЛИЗИНГОПОЛУЧАТЕЛЯ за ремонт на увреден</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w:t>
      </w:r>
      <w:r w:rsidRPr="004A7D20">
        <w:rPr>
          <w:rFonts w:ascii="Book Antiqua" w:hAnsi="Book Antiqua" w:cs="Book Antiqua"/>
          <w:sz w:val="24"/>
          <w:szCs w:val="24"/>
        </w:rPr>
        <w:t xml:space="preserve"> ППС се възстановяват от изплатеното застрахователно обезщетение – до изчерпването му, след представяне от страна на ЛИЗИНГОПОЛУЧАТЕЛЯ на: 1) фактура, свързана с ремонтните работи; 2) доказателство за плащане на посочената в нея сума; 3) доказателство за извършения ремонт; и 4) доказателство за допълнителна застраховка – възобновяваща цялостното покритие на застраховката.</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18. В случай че вредите от застрахователното събитие не могат да бъдат отстранени чрез поправка, повторен монтаж или други методи, както и когато според становището на застрахователя отстраняването им е икономически неоправдано, ЛИЗИНГОДАТЕЛЯТ има право на такъв размер от застрахователното обезщетение, който отговаря на изчислените вреди. При изчисляването на вредите се вземат предвид и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и Договора за доставка, които са дължими и/или заплатени от ЛИЗИНГОДАТЕЛЯ, в това число и данъчния кредит, ползван при придобиването му, който съгласно данъчното законодателство подлежи на корекция и възстановяване към бюджета. В тези случаи, ЛИЗИНГОДАТЕЛЯТ има правото да се разпореди с ППС и/или останките от него, съобразно общите условия на застрахователя и постигнатите между тях уговорки и/или в съответствие с приложимата нормативна уредба. В случай че застрахователно обезщетение не бъде изплатено или изплатеното застрахователното обезщетение е недостатъчно, ЛИЗИНГОПОЛУЧАТЕЛЯТ отговаря пред ЛИЗИНГОДАТЕЛЯ до пълния размер на вредите, но не по-малко от сбора на всички падежирали изискуеми вземания, непогасената част от Сумата на финансиране и претърпените от ЛИЗИНГОДАТЕЛЯ вреди, свързани с погиването на ППС.</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19. В случай, че застрахователят откаже да изплати обезщетение при увреждането на ППС - всички рискове, отговорности, разноски и поправки остават за сметка на ЛИЗИНГОПОЛУЧАТЕЛЯ. В този случай, ЛИЗИНГОПОЛУЧАТЕЛЯТ е длъжен да спази уговореното в предходните точки и/или да обезщети ЛИЗИНГОДАТЕЛЯ до пълния размер на претърпените вреди, изчислени по начина описан в предходната точка.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20. В случай, че застрахователят не изплати обезщетение при пълно погиване (в т.ч. тотална щета, кражба или грабеж на цялото превозно средство) на Лизинговата вещ, ЛИЗИНГОПОЛУЧАТЕЛЯТ е длъжен да изплати на ЛИЗИНГОДАТЕЛЯ пълния размер на вредите, понесени от ЛИЗИНГОДАТЕЛЯ, като при определянето на вредите изрично се вземат предвид и се включват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и Договора за доставка, които са дължими и/или заплатени от ЛИЗИНГОДАТЕЛЯ, в това число и данъчния кредит, ползван при придобиването му, който съгласно данъчното законодателство подлежи на корекция и възстановяване към бюджета или да му предложи подходящо допълнително обезпечение за неизплатения остатък по Договора за лизинг.</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21. Рискът от увреждане и/или погиване на ППС, необезпечен поради настъпването на незастраховано събитие, несключване, неплащане на премии, изтичане срока на застрахователната полица, неспазване на изискванията на застрахователя, както и от други несъответствия с уговореното в настоящата точка, се носи единствено и само от ЛИЗИНГОПОЛУЧАТЕЛЯ.</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22. ППС се застрахова само при одобрен и посочен от ЛИЗИНГОПОЛУЧАТЕЛЯ застраховател и при специалните условия, каквито действат помежду ЛИЗИНГОПОЛУЧАТЕЛЯ и застрахователя. Това правило не се прилага по отношение на първоначалното застраховане (за първата година) след предоставяне на ППС.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23. При предаване на ППС, ЛИЗИНГОДАТЕЛЯТ предоставя на ЛИЗИНГОПОЛУЧАТЕЛЯ срещу подпис копие от застрахователния договор (сертификат) и от Общите условия на Застрахователя (оригиналът на застрахователната полица остава в ЛИЗИНГОДАТЕЛЯ), които е сключил за първата година след доставката на съответното ППС, както и копие от Договор (сертификат) за монтирано защитно устройство (ако има такова), които с предаването им се превръщат в неразделна част от настоящия договор и стават задължителни за ЛИЗИНГОПОЛУЧАТЕЛЯ.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24. ЛИЗИНГОДАТЕЛЯТ издава пълномощно за определен срок на ЛИЗИНГОПОЛУЧАТЕЛЯ (на лицата, </w:t>
      </w:r>
      <w:r w:rsidRPr="004A7D20">
        <w:rPr>
          <w:rFonts w:ascii="Book Antiqua" w:hAnsi="Book Antiqua" w:cs="Book Antiqua"/>
          <w:sz w:val="24"/>
          <w:szCs w:val="24"/>
          <w:lang w:val="bg-BG"/>
        </w:rPr>
        <w:t xml:space="preserve">които го </w:t>
      </w:r>
      <w:r w:rsidRPr="004A7D20">
        <w:rPr>
          <w:rFonts w:ascii="Book Antiqua" w:hAnsi="Book Antiqua" w:cs="Book Antiqua"/>
          <w:sz w:val="24"/>
          <w:szCs w:val="24"/>
        </w:rPr>
        <w:t>представля</w:t>
      </w:r>
      <w:r w:rsidRPr="004A7D20">
        <w:rPr>
          <w:rFonts w:ascii="Book Antiqua" w:hAnsi="Book Antiqua" w:cs="Book Antiqua"/>
          <w:sz w:val="24"/>
          <w:szCs w:val="24"/>
          <w:lang w:val="bg-BG"/>
        </w:rPr>
        <w:t xml:space="preserve">т </w:t>
      </w:r>
      <w:r w:rsidRPr="004A7D20">
        <w:rPr>
          <w:rFonts w:ascii="Book Antiqua" w:hAnsi="Book Antiqua" w:cs="Book Antiqua"/>
          <w:sz w:val="24"/>
          <w:szCs w:val="24"/>
        </w:rPr>
        <w:t xml:space="preserve">и/или на писмено посочени от тях други лица), с което му дава правомощия да управлява ППС в страната, да представлява ЛИЗИНГОДАТЕЛЯ пред органите на МВР и КАТ, оторизираните от производителя сервизи и пред Застрахователя по повод настъпило застрахователно събитие, с правото да преупълномощава свои служители с дадените правомощия.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25. При настъпване на застрахователно събитие ЛИЗИНГОПОЛУЧАТЕЛЯТ е длъжен да предприеме всички необходими действия за реализиране правата на ЛИЗИНГОДАТЕЛЯ пред Застрахователя. Всички разходи, които ЛИЗИНГОПОЛУЧАТЕЛЯ е извършил с оглед отстраняване на повредите, причинени на лизингован</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w:t>
      </w:r>
      <w:r w:rsidRPr="004A7D20">
        <w:rPr>
          <w:rFonts w:ascii="Book Antiqua" w:hAnsi="Book Antiqua" w:cs="Book Antiqua"/>
          <w:sz w:val="24"/>
          <w:szCs w:val="24"/>
        </w:rPr>
        <w:t xml:space="preserve"> ППС от настъпилото застрахователно събитие, са за негова сметка до покриването им от страна на Застрахователя.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26. При настъпване на застрахователно събитие, с изключение на "кражба", “грабеж” и “пълна загуба”, отношенията между ЛИЗИНГОПОЛУЧАТЕЛЯ и ЛИЗИНГОДАТЕЛЯ се уреждат, както следва: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26.1. В случай че ремонтът се извършва в сервиз, който има сключен тристранен договор с ЛИЗИНГОДАТЕЛЯ и Застрахователя, разходите за ремонт по Описа-заключение на Застрахователя са за сметка на ЛИЗИНГОДАТЕЛЯ и се покриват от Застрахователя, а тези извън застрахователния опис - са за сметка на ЛИЗИНГОПОЛУЧАТЕЛЯ. В случай че ЛИЗИНГОПОЛУЧАТЕЛЯТ не предостави необходимите за Застрахователя документи, вследствие на което последният откаже да изплати застрахователното обезщетение, разходите за ремонта са за сметка на ЛИЗИНГОПОЛУЧАТЕЛЯ. След изплащане на застрахователното обезщетение ЛИЗИНГОДАТЕЛЯТ уведомява ЛИЗИНГОПОЛУЧАТЕЛЯ за размера на изплатеното застрахователно обезщетение и последният е длъжен в срок от 5 (пет) дни от уведомлението да дозастрахова съответното ППС за своя сметка до размера на стойността по застрахователната полица, при спазване на общите условия на същата. Ако не стори това, всички щети, понесени по-късно от ЛИЗИНГОДАТЕЛЯ по тази причина, ще бъдат за сметка на ЛИЗИНГОПОЛУЧАТЕЛЯ.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26.2. В случай, че ремонтът се извършва в сервиз, който няма подписан тристранен договор с ЛИЗИНГОДАТЕЛЯ и Застрахователя, разходите за ремонт по Описа-заключение на Застрахователя, както и тези извън Описа-заключение, са за сметка на ЛИЗИНГОПОЛУЧАТЕЛЯ. Застрахователното обезщетение може да бъде изплатено на ЛИЗИНГОПОЛУЧАТЕЛЯ въз основа на изрично пълномощно от ЛИЗИНГОДАТЕЛЯ за получаване на това обезщетение. Същият е длъжен в срок от 5 (пет) дни от изплащане на обезщетението да дозастрахова ППС за своя сметка до размера на стойността по застрахователната полица, при спазване на общите условия на същата. Ако не стори това, всички щети, понесени по-късно от ЛИЗИНГОДАТЕЛЯ по тази причина, са за сметка на ЛИЗИНГОПОЛУЧАТЕЛЯ.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26.3. В случай, че ремонтът се извършва в сервиза на ЛИЗИНГОПОЛУЧАТЕЛЯ след като същия е бил надлежно упълномощен за това от страна на ДОСТАВЧИКА, отношенията между страните се уреждат съобразно предвиденото в </w:t>
      </w:r>
      <w:r w:rsidRPr="004A7D20">
        <w:rPr>
          <w:rFonts w:ascii="Book Antiqua" w:hAnsi="Book Antiqua" w:cs="Book Antiqua"/>
          <w:sz w:val="24"/>
          <w:szCs w:val="24"/>
          <w:lang w:val="bg-BG"/>
        </w:rPr>
        <w:t>т.</w:t>
      </w:r>
      <w:r w:rsidRPr="004A7D20">
        <w:rPr>
          <w:rFonts w:ascii="Book Antiqua" w:hAnsi="Book Antiqua" w:cs="Book Antiqua"/>
          <w:sz w:val="24"/>
          <w:szCs w:val="24"/>
        </w:rPr>
        <w:t xml:space="preserve"> 26.1. от този договор.</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26.4. Независимо от горните уговорки, при ползването на правата по настоящ</w:t>
      </w:r>
      <w:r w:rsidRPr="004A7D20">
        <w:rPr>
          <w:rFonts w:ascii="Book Antiqua" w:hAnsi="Book Antiqua" w:cs="Book Antiqua"/>
          <w:sz w:val="24"/>
          <w:szCs w:val="24"/>
          <w:lang w:val="bg-BG"/>
        </w:rPr>
        <w:t>ата т. 26.</w:t>
      </w:r>
      <w:r w:rsidRPr="004A7D20">
        <w:rPr>
          <w:rFonts w:ascii="Book Antiqua" w:hAnsi="Book Antiqua" w:cs="Book Antiqua"/>
          <w:sz w:val="24"/>
          <w:szCs w:val="24"/>
        </w:rPr>
        <w:t xml:space="preserve"> ЛИЗИНГОПОЛУЧАТЕЛЯТ трябва да се съобразява с изискванията за валидност на гаранцията за ППС  и уговореното в тях не може да послужи като основание за нарушаване на тези изисквания.</w:t>
      </w:r>
    </w:p>
    <w:p w:rsidR="001E7449" w:rsidRPr="004A7D20" w:rsidRDefault="001E7449" w:rsidP="008A17F8">
      <w:pPr>
        <w:ind w:firstLine="851"/>
        <w:jc w:val="both"/>
        <w:rPr>
          <w:rFonts w:ascii="Book Antiqua" w:hAnsi="Book Antiqua" w:cs="Book Antiqua"/>
          <w:sz w:val="24"/>
          <w:szCs w:val="24"/>
          <w:lang w:val="bg-BG"/>
        </w:rPr>
      </w:pPr>
      <w:r w:rsidRPr="004A7D20">
        <w:rPr>
          <w:rFonts w:ascii="Book Antiqua" w:hAnsi="Book Antiqua" w:cs="Book Antiqua"/>
          <w:sz w:val="24"/>
          <w:szCs w:val="24"/>
        </w:rPr>
        <w:t xml:space="preserve">27. В случай на доказано застрахователно събитие “кражба”, “грабеж” или “пълна загуба”, застрахователното обезщетение се изплаща на ЛИЗИНГОДАТЕЛЯ, като ЛИЗИНГОПОЛУЧАТЕЛЯТ не се освобождава от задължението да заплаща месечните лизингови вноски след датата на кражбата, грабежа, съответно погиването на ППС. След получаване на застрахователното обезщетение, ЛИЗИНГОДАТЕЛЯТ и ЛИЗИНГОПОЛУЧАТЕЛЯТ с двустранен протокол прекратяват действието на </w:t>
      </w:r>
      <w:r w:rsidRPr="004A7D20">
        <w:rPr>
          <w:rFonts w:ascii="Book Antiqua" w:hAnsi="Book Antiqua" w:cs="Book Antiqua"/>
          <w:sz w:val="24"/>
          <w:szCs w:val="24"/>
          <w:lang w:val="bg-BG"/>
        </w:rPr>
        <w:t>Д</w:t>
      </w:r>
      <w:r w:rsidRPr="004A7D20">
        <w:rPr>
          <w:rFonts w:ascii="Book Antiqua" w:hAnsi="Book Antiqua" w:cs="Book Antiqua"/>
          <w:sz w:val="24"/>
          <w:szCs w:val="24"/>
        </w:rPr>
        <w:t xml:space="preserve">оговора. ЛИЗИНГОДАТЕЛЯТ възстановява на ЛИЗИНГОПОЛУЧАТЕЛЯ разликата между сбора от изплатеното застрахователно обезщетение и внесените до момента вноски, от една страна, и от друга -крайната цена на съответното ППС при плащане в брой, увеличена с лихвата за периода до изплащане на застрахователното обезщетение, както и всички вреди претърпени от ЛИЗИНГОДАТЕЛЯ в резултат от прекратяването на договора. ЛИЗИНГОПОЛУЧАТЕЛЯТ и ЛИЗИНГОДАТЕЛЯТ уточняват подлежащата на възстановяване сума с допълнителен протокол, вземайки предвид и изпълнението на условията по </w:t>
      </w:r>
      <w:r w:rsidRPr="004A7D20">
        <w:rPr>
          <w:rFonts w:ascii="Book Antiqua" w:hAnsi="Book Antiqua" w:cs="Book Antiqua"/>
          <w:sz w:val="24"/>
          <w:szCs w:val="24"/>
          <w:lang w:val="bg-BG"/>
        </w:rPr>
        <w:t>този раздел</w:t>
      </w:r>
      <w:r w:rsidRPr="004A7D20">
        <w:rPr>
          <w:rFonts w:ascii="Book Antiqua" w:hAnsi="Book Antiqua" w:cs="Book Antiqua"/>
          <w:sz w:val="24"/>
          <w:szCs w:val="24"/>
        </w:rPr>
        <w:t xml:space="preserve"> от настоящия договор.  При определянето на вредите изрично се вземат предвид и се включват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и Договора за доставка, които са дължими и/или заплатени от ЛИЗИНГОДАТЕЛЯ, в това число и данъчния кредит, ползван при придобиването му, който съгласно данъчното законодателство подлежи на корекция и възстановяване към бюджета.</w:t>
      </w:r>
    </w:p>
    <w:p w:rsidR="001E7449" w:rsidRPr="004A7D20" w:rsidRDefault="001E7449" w:rsidP="008A17F8">
      <w:pPr>
        <w:ind w:firstLine="851"/>
        <w:jc w:val="both"/>
        <w:rPr>
          <w:rFonts w:ascii="Book Antiqua" w:hAnsi="Book Antiqua" w:cs="Book Antiqua"/>
          <w:sz w:val="24"/>
          <w:szCs w:val="24"/>
        </w:rPr>
      </w:pPr>
    </w:p>
    <w:p w:rsidR="001E7449" w:rsidRPr="004A7D20" w:rsidRDefault="001E7449" w:rsidP="008A17F8">
      <w:pPr>
        <w:ind w:firstLine="851"/>
        <w:jc w:val="both"/>
        <w:rPr>
          <w:rFonts w:ascii="Book Antiqua" w:hAnsi="Book Antiqua" w:cs="Book Antiqua"/>
          <w:b/>
          <w:bCs/>
          <w:sz w:val="24"/>
          <w:szCs w:val="24"/>
          <w:u w:val="single"/>
        </w:rPr>
      </w:pPr>
      <w:r w:rsidRPr="004A7D20">
        <w:rPr>
          <w:rFonts w:ascii="Book Antiqua" w:hAnsi="Book Antiqua" w:cs="Book Antiqua"/>
          <w:b/>
          <w:bCs/>
          <w:sz w:val="24"/>
          <w:szCs w:val="24"/>
          <w:u w:val="single"/>
        </w:rPr>
        <w:t>ІV.ПРЕДАВАНЕ НА ППС И ПРЕМИНАВАНЕ НА РИСКА</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28. ЛИЗИНГОПОЛУЧАТЕЛЯТ е длъжен да упражни правото си да получи </w:t>
      </w:r>
      <w:r w:rsidRPr="004A7D20">
        <w:rPr>
          <w:rFonts w:ascii="Book Antiqua" w:hAnsi="Book Antiqua" w:cs="Book Antiqua"/>
          <w:sz w:val="24"/>
          <w:szCs w:val="24"/>
          <w:lang w:val="bg-BG"/>
        </w:rPr>
        <w:t>лизинговото</w:t>
      </w:r>
      <w:r w:rsidRPr="004A7D20">
        <w:rPr>
          <w:rFonts w:ascii="Book Antiqua" w:hAnsi="Book Antiqua" w:cs="Book Antiqua"/>
          <w:sz w:val="24"/>
          <w:szCs w:val="24"/>
        </w:rPr>
        <w:t xml:space="preserve"> ППС в срок от </w:t>
      </w:r>
      <w:r w:rsidRPr="004A7D20">
        <w:rPr>
          <w:rFonts w:ascii="Book Antiqua" w:hAnsi="Book Antiqua" w:cs="Book Antiqua"/>
          <w:sz w:val="24"/>
          <w:szCs w:val="24"/>
          <w:lang w:val="bg-BG"/>
        </w:rPr>
        <w:t>5</w:t>
      </w:r>
      <w:r w:rsidRPr="004A7D20">
        <w:rPr>
          <w:rFonts w:ascii="Book Antiqua" w:hAnsi="Book Antiqua" w:cs="Book Antiqua"/>
          <w:sz w:val="24"/>
          <w:szCs w:val="24"/>
        </w:rPr>
        <w:t xml:space="preserve"> (</w:t>
      </w:r>
      <w:r w:rsidRPr="004A7D20">
        <w:rPr>
          <w:rFonts w:ascii="Book Antiqua" w:hAnsi="Book Antiqua" w:cs="Book Antiqua"/>
          <w:sz w:val="24"/>
          <w:szCs w:val="24"/>
          <w:lang w:val="bg-BG"/>
        </w:rPr>
        <w:t>пет</w:t>
      </w:r>
      <w:r w:rsidRPr="004A7D20">
        <w:rPr>
          <w:rFonts w:ascii="Book Antiqua" w:hAnsi="Book Antiqua" w:cs="Book Antiqua"/>
          <w:sz w:val="24"/>
          <w:szCs w:val="24"/>
        </w:rPr>
        <w:t xml:space="preserve">) работни дни от писменото му уведомяване от страна на ЛИЗИНГОДАТЕЛЯ, че същото е готово за получаване.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29. Предаването на ППС се извършва с Приемателно-предавателен протокол, подписан за ЛИЗИНГОПОЛУЧАТЕЛЯ </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лично от представляващия </w:t>
      </w:r>
      <w:r w:rsidRPr="004A7D20">
        <w:rPr>
          <w:rFonts w:ascii="Book Antiqua" w:hAnsi="Book Antiqua" w:cs="Book Antiqua"/>
          <w:sz w:val="24"/>
          <w:szCs w:val="24"/>
          <w:lang w:val="bg-BG"/>
        </w:rPr>
        <w:t>търговското дружеството</w:t>
      </w:r>
      <w:r w:rsidRPr="004A7D20">
        <w:rPr>
          <w:rFonts w:ascii="Book Antiqua" w:hAnsi="Book Antiqua" w:cs="Book Antiqua"/>
          <w:sz w:val="24"/>
          <w:szCs w:val="24"/>
        </w:rPr>
        <w:t xml:space="preserve"> или от негов пълномощник</w:t>
      </w:r>
      <w:r w:rsidRPr="004A7D20">
        <w:rPr>
          <w:rFonts w:ascii="Book Antiqua" w:hAnsi="Book Antiqua" w:cs="Book Antiqua"/>
          <w:sz w:val="24"/>
          <w:szCs w:val="24"/>
          <w:lang w:val="bg-BG"/>
        </w:rPr>
        <w:t>)</w:t>
      </w:r>
      <w:r w:rsidRPr="004A7D20">
        <w:rPr>
          <w:rFonts w:ascii="Book Antiqua" w:hAnsi="Book Antiqua" w:cs="Book Antiqua"/>
          <w:sz w:val="24"/>
          <w:szCs w:val="24"/>
        </w:rPr>
        <w:t>, въз основа на пълномощно за получаване на конкретн</w:t>
      </w:r>
      <w:r w:rsidRPr="004A7D20">
        <w:rPr>
          <w:rFonts w:ascii="Book Antiqua" w:hAnsi="Book Antiqua" w:cs="Book Antiqua"/>
          <w:sz w:val="24"/>
          <w:szCs w:val="24"/>
          <w:lang w:val="bg-BG"/>
        </w:rPr>
        <w:t xml:space="preserve">ото </w:t>
      </w:r>
      <w:r w:rsidRPr="004A7D20">
        <w:rPr>
          <w:rFonts w:ascii="Book Antiqua" w:hAnsi="Book Antiqua" w:cs="Book Antiqua"/>
          <w:sz w:val="24"/>
          <w:szCs w:val="24"/>
        </w:rPr>
        <w:t xml:space="preserve">ППС. Пълномощното и Приемателно-предавателният протокол представляват неразделна част от настоящия договор.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30. С предаването на ППС с Приемателно-предавателен протокол при условията на предходн</w:t>
      </w:r>
      <w:r w:rsidRPr="004A7D20">
        <w:rPr>
          <w:rFonts w:ascii="Book Antiqua" w:hAnsi="Book Antiqua" w:cs="Book Antiqua"/>
          <w:sz w:val="24"/>
          <w:szCs w:val="24"/>
          <w:lang w:val="bg-BG"/>
        </w:rPr>
        <w:t xml:space="preserve">ата точка </w:t>
      </w:r>
      <w:r w:rsidRPr="004A7D20">
        <w:rPr>
          <w:rFonts w:ascii="Book Antiqua" w:hAnsi="Book Antiqua" w:cs="Book Antiqua"/>
          <w:sz w:val="24"/>
          <w:szCs w:val="24"/>
        </w:rPr>
        <w:t xml:space="preserve">от ЛИЗИНГОДАТЕЛЯ на ЛИЗИНГОПОЛУЧАТЕЛЯ върху последния преминава и рискът от повреждане и погиване на ППС. Всички рискове, свързани с експлоатацията на ППС при условията на настоящия договор (като риск от повреждане и погиване, причинени от тях щети на трети лица и имущества и др.), са в тежест на ЛИЗИНГОПОЛУЧАТЕЛЯ, който носи риска от момента на предаването, респективно получаването на </w:t>
      </w:r>
      <w:r w:rsidRPr="004A7D20">
        <w:rPr>
          <w:rFonts w:ascii="Book Antiqua" w:hAnsi="Book Antiqua" w:cs="Book Antiqua"/>
          <w:sz w:val="24"/>
          <w:szCs w:val="24"/>
          <w:lang w:val="bg-BG"/>
        </w:rPr>
        <w:t>лизинговото</w:t>
      </w:r>
      <w:r w:rsidRPr="004A7D20">
        <w:rPr>
          <w:rFonts w:ascii="Book Antiqua" w:hAnsi="Book Antiqua" w:cs="Book Antiqua"/>
          <w:sz w:val="24"/>
          <w:szCs w:val="24"/>
        </w:rPr>
        <w:t xml:space="preserve"> ППС.</w:t>
      </w:r>
    </w:p>
    <w:p w:rsidR="001E7449" w:rsidRPr="004A7D20" w:rsidRDefault="001E7449" w:rsidP="008A17F8">
      <w:pPr>
        <w:ind w:firstLine="851"/>
        <w:jc w:val="both"/>
        <w:rPr>
          <w:rFonts w:ascii="Book Antiqua" w:hAnsi="Book Antiqua" w:cs="Book Antiqua"/>
          <w:sz w:val="24"/>
          <w:szCs w:val="24"/>
        </w:rPr>
      </w:pPr>
    </w:p>
    <w:p w:rsidR="001E7449" w:rsidRPr="004A7D20" w:rsidRDefault="001E7449" w:rsidP="008A17F8">
      <w:pPr>
        <w:ind w:firstLine="851"/>
        <w:jc w:val="both"/>
        <w:rPr>
          <w:rFonts w:ascii="Book Antiqua" w:hAnsi="Book Antiqua" w:cs="Book Antiqua"/>
          <w:b/>
          <w:bCs/>
          <w:sz w:val="24"/>
          <w:szCs w:val="24"/>
          <w:u w:val="single"/>
        </w:rPr>
      </w:pPr>
      <w:r w:rsidRPr="004A7D20">
        <w:rPr>
          <w:rFonts w:ascii="Book Antiqua" w:hAnsi="Book Antiqua" w:cs="Book Antiqua"/>
          <w:b/>
          <w:bCs/>
          <w:sz w:val="24"/>
          <w:szCs w:val="24"/>
          <w:u w:val="single"/>
        </w:rPr>
        <w:t>V.ПРАВА И ЗАДЪЛЖЕНИЯ НА ЛИЗИНГОПОЛУЧАТЕЛЯ</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31. ЛИЗИНГОПОЛУЧАТЕЛЯТ е длъжен да заплати на ЛИЗИНГОДАТЕЛЯ</w:t>
      </w:r>
      <w:r w:rsidRPr="004A7D20">
        <w:rPr>
          <w:rFonts w:ascii="Book Antiqua" w:hAnsi="Book Antiqua" w:cs="Book Antiqua"/>
          <w:sz w:val="24"/>
          <w:szCs w:val="24"/>
          <w:lang w:val="bg-BG"/>
        </w:rPr>
        <w:t xml:space="preserve"> сумите по т. 2.1, т. 2.2 и т. 2.3.</w:t>
      </w:r>
      <w:r w:rsidRPr="004A7D20">
        <w:rPr>
          <w:rFonts w:ascii="Book Antiqua" w:hAnsi="Book Antiqua" w:cs="Book Antiqua"/>
          <w:sz w:val="24"/>
          <w:szCs w:val="24"/>
        </w:rPr>
        <w:t>преди получаване на ППС</w:t>
      </w:r>
      <w:r w:rsidRPr="004A7D20">
        <w:rPr>
          <w:rFonts w:ascii="Book Antiqua" w:hAnsi="Book Antiqua" w:cs="Book Antiqua"/>
          <w:sz w:val="24"/>
          <w:szCs w:val="24"/>
          <w:lang w:val="bg-BG"/>
        </w:rPr>
        <w:t>, като в</w:t>
      </w:r>
      <w:r w:rsidRPr="004A7D20">
        <w:rPr>
          <w:rFonts w:ascii="Book Antiqua" w:hAnsi="Book Antiqua" w:cs="Book Antiqua"/>
          <w:sz w:val="24"/>
          <w:szCs w:val="24"/>
        </w:rPr>
        <w:t xml:space="preserve"> случай, че в 15-дневен срок от изтичане на срока за заплащане на авансовата вноска</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 ЛИЗИНГОПОЛУЧАТЕЛЯТ не заплати същата изцяло, ЛИЗИНГОДАТЕЛЯТ има право едностранно да прекрати Договора за лизинг с изпращането на писмено уведомление до ЛИЗИНГОПОЛУЧАТЕЛЯ.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32. ЛИЗИНГОПОЛУЧАТЕЛЯТ има право да получи ППС в изправно техническо състояние </w:t>
      </w:r>
      <w:r w:rsidRPr="004A7D20">
        <w:rPr>
          <w:rFonts w:ascii="Book Antiqua" w:hAnsi="Book Antiqua" w:cs="Book Antiqua"/>
          <w:sz w:val="24"/>
          <w:szCs w:val="24"/>
          <w:lang w:val="bg-BG"/>
        </w:rPr>
        <w:t>и</w:t>
      </w:r>
      <w:r w:rsidRPr="004A7D20">
        <w:rPr>
          <w:rFonts w:ascii="Book Antiqua" w:hAnsi="Book Antiqua" w:cs="Book Antiqua"/>
          <w:sz w:val="24"/>
          <w:szCs w:val="24"/>
        </w:rPr>
        <w:t xml:space="preserve"> напълно комплектовано </w:t>
      </w:r>
      <w:r w:rsidRPr="004A7D20">
        <w:rPr>
          <w:rFonts w:ascii="Book Antiqua" w:hAnsi="Book Antiqua" w:cs="Book Antiqua"/>
          <w:sz w:val="24"/>
          <w:szCs w:val="24"/>
          <w:lang w:val="bg-BG"/>
        </w:rPr>
        <w:t>със съответната документация и в съответствие с договореното в Приложение № 1и</w:t>
      </w:r>
      <w:r w:rsidRPr="004A7D20">
        <w:rPr>
          <w:rFonts w:ascii="Book Antiqua" w:hAnsi="Book Antiqua" w:cs="Book Antiqua"/>
          <w:sz w:val="24"/>
          <w:szCs w:val="24"/>
        </w:rPr>
        <w:t xml:space="preserve"> в срок</w:t>
      </w:r>
      <w:r w:rsidRPr="004A7D20">
        <w:rPr>
          <w:rFonts w:ascii="Book Antiqua" w:hAnsi="Book Antiqua" w:cs="Book Antiqua"/>
          <w:sz w:val="24"/>
          <w:szCs w:val="24"/>
          <w:lang w:val="bg-BG"/>
        </w:rPr>
        <w:t>а</w:t>
      </w:r>
      <w:r w:rsidRPr="004A7D20">
        <w:rPr>
          <w:rFonts w:ascii="Book Antiqua" w:hAnsi="Book Antiqua" w:cs="Book Antiqua"/>
          <w:sz w:val="24"/>
          <w:szCs w:val="24"/>
        </w:rPr>
        <w:t xml:space="preserve">, уговорен в </w:t>
      </w:r>
      <w:r w:rsidRPr="004A7D20">
        <w:rPr>
          <w:rFonts w:ascii="Book Antiqua" w:hAnsi="Book Antiqua" w:cs="Book Antiqua"/>
          <w:sz w:val="24"/>
          <w:szCs w:val="24"/>
          <w:lang w:val="bg-BG"/>
        </w:rPr>
        <w:t>т</w:t>
      </w:r>
      <w:r w:rsidRPr="004A7D20">
        <w:rPr>
          <w:rFonts w:ascii="Book Antiqua" w:hAnsi="Book Antiqua" w:cs="Book Antiqua"/>
          <w:sz w:val="24"/>
          <w:szCs w:val="24"/>
        </w:rPr>
        <w:t>. 1.5</w:t>
      </w:r>
      <w:r w:rsidRPr="004A7D20">
        <w:rPr>
          <w:rFonts w:ascii="Book Antiqua" w:hAnsi="Book Antiqua" w:cs="Book Antiqua"/>
          <w:sz w:val="24"/>
          <w:szCs w:val="24"/>
          <w:lang w:val="bg-BG"/>
        </w:rPr>
        <w:t>.</w:t>
      </w:r>
      <w:r w:rsidRPr="004A7D20">
        <w:rPr>
          <w:rFonts w:ascii="Book Antiqua" w:hAnsi="Book Antiqua" w:cs="Book Antiqua"/>
          <w:sz w:val="24"/>
          <w:szCs w:val="24"/>
        </w:rPr>
        <w:t>от договора.</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33. ЛИЗИНГОПОЛУЧАТЕЛЯТ е длъжен да спазва стриктно условията и сроковете за плащане на лизинговите вноски, както са уговорени в Погасителния план. Страните се съгласяват, че всички плащания на ЛИЗИНГОПОЛУЧАТЕЛЯ към ЛИЗИНГОДАТЕЛЯ при условията на настоящия договор са безусловни и не подлежат на прихващане, опрощаване, отсрочване или разсрочване поради каквато и да е причина, освен ако страните не са подписали изрично споразумение за това, оформено като допълнение и неразделна част на настоящия договор.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34. ЛИЗИНГОПОЛУЧАТЕЛЯТ е длъжен да полага за ППС грижата на добър стопанин. Той е длъжен да спазва всички технически изисквания и указания на завода-производител за експлоатация на ППС по време на гаранционния срок, съгласно Гаранционен и сервизен наръчник и Дневник за сервизно обслужване/Сервизна книжка.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35. ЛИЗИНГОПОЛУЧАТЕЛЯТ няма право да прикрепва по траен начин Лизинговата вещ към други движими или недвижими вещи, включително за да създаде нова вещ или да направи Лизинговата вещ част от друга/и вещи.</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36. ЛИЗИНГОПОЛУЧАТЕЛЯТ не може да извършва каквито и да било промени по Лизинговата вещ, включително подобрения, както и да включва, инкорпорира или прави част от Лизинговата вещ каквито и да било допълнения, освен с изричното предварително писмено съгласие на ЛИЗИНГОДАТЕЛЯ и след потвърждение от Доставчика, че тези му действия не биха имали негативен ефект, нито върху Лизинговата вещ, нито върху гаранцията, ако гаранционният срок не е изтекъл.</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37. В случай че ЛИЗИНГОПОЛУЧАТЕЛЯТ не е получил предварително съгласие за извършването им, ЛИЗИНГОДАТЕЛЯТ придобива направените подобрения</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 без да дължи обезщетение на ЛИЗИНГОПОЛУЧАТЕЛЯ, освен ако ЛИЗИНГОПОЛУЧАТЕЛЯТ не придобие собствеността върху </w:t>
      </w:r>
      <w:r w:rsidRPr="004A7D20">
        <w:rPr>
          <w:rFonts w:ascii="Book Antiqua" w:hAnsi="Book Antiqua" w:cs="Book Antiqua"/>
          <w:sz w:val="24"/>
          <w:szCs w:val="24"/>
          <w:lang w:val="bg-BG"/>
        </w:rPr>
        <w:t>л</w:t>
      </w:r>
      <w:r w:rsidRPr="004A7D20">
        <w:rPr>
          <w:rFonts w:ascii="Book Antiqua" w:hAnsi="Book Antiqua" w:cs="Book Antiqua"/>
          <w:sz w:val="24"/>
          <w:szCs w:val="24"/>
        </w:rPr>
        <w:t>изингов</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 ППС</w:t>
      </w:r>
      <w:r w:rsidRPr="004A7D20">
        <w:rPr>
          <w:rFonts w:ascii="Book Antiqua" w:hAnsi="Book Antiqua" w:cs="Book Antiqua"/>
          <w:sz w:val="24"/>
          <w:szCs w:val="24"/>
        </w:rPr>
        <w:t>. Ако при постигнато съгласие подобренията са били извършени за сметка на ЛИЗИНГОДАТЕЛЯ, ЛИЗИНГОПОЛУЧАТЕЛЯТ възстановява на ЛИЗИНГОДАТЕЛЯ направените разходи.</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38. ЛИЗИНГОПОЛУЧАТЕЛЯТ не може да залага, използва като обезпечение, отчуждава, предоставя във владение, респективно държане на другиму или по някакъв друг начин да се разпорежда с </w:t>
      </w:r>
      <w:r w:rsidRPr="004A7D20">
        <w:rPr>
          <w:rFonts w:ascii="Book Antiqua" w:hAnsi="Book Antiqua" w:cs="Book Antiqua"/>
          <w:sz w:val="24"/>
          <w:szCs w:val="24"/>
          <w:lang w:val="bg-BG"/>
        </w:rPr>
        <w:t>лизи</w:t>
      </w:r>
      <w:r w:rsidRPr="004A7D20">
        <w:rPr>
          <w:rFonts w:ascii="Book Antiqua" w:hAnsi="Book Antiqua" w:cs="Book Antiqua"/>
          <w:sz w:val="24"/>
          <w:szCs w:val="24"/>
        </w:rPr>
        <w:t>нгов</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оППС</w:t>
      </w:r>
      <w:r w:rsidRPr="004A7D20">
        <w:rPr>
          <w:rFonts w:ascii="Book Antiqua" w:hAnsi="Book Antiqua" w:cs="Book Antiqua"/>
          <w:sz w:val="24"/>
          <w:szCs w:val="24"/>
        </w:rPr>
        <w:t>.</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39. ЛИЗИНГОПОЛУЧАТЕЛЯТ няма право да преотдава или по друг начин да предоставя правото на ползване върху </w:t>
      </w:r>
      <w:r w:rsidRPr="004A7D20">
        <w:rPr>
          <w:rFonts w:ascii="Book Antiqua" w:hAnsi="Book Antiqua" w:cs="Book Antiqua"/>
          <w:sz w:val="24"/>
          <w:szCs w:val="24"/>
          <w:lang w:val="bg-BG"/>
        </w:rPr>
        <w:t>л</w:t>
      </w:r>
      <w:r w:rsidRPr="004A7D20">
        <w:rPr>
          <w:rFonts w:ascii="Book Antiqua" w:hAnsi="Book Antiqua" w:cs="Book Antiqua"/>
          <w:sz w:val="24"/>
          <w:szCs w:val="24"/>
        </w:rPr>
        <w:t>изингов</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 ППС</w:t>
      </w:r>
      <w:r w:rsidRPr="004A7D20">
        <w:rPr>
          <w:rFonts w:ascii="Book Antiqua" w:hAnsi="Book Antiqua" w:cs="Book Antiqua"/>
          <w:sz w:val="24"/>
          <w:szCs w:val="24"/>
        </w:rPr>
        <w:t xml:space="preserve"> на трети лица, освен с предварителното писмено одобрение на ЛИЗИНГОДАТЕЛЯ. В случай, че ЛИЗИНГОДАТЕЛЯТ даде такова съгласие, правата на третите лица - страни по такива договори, не могат да надхвърлят тези на ЛИЗИНГОПОЛУЧАТЕЛЯ, като последният отговаря за действията им, като за извършени от него.</w:t>
      </w:r>
    </w:p>
    <w:p w:rsidR="001E7449" w:rsidRPr="004A7D20" w:rsidRDefault="001E7449" w:rsidP="008A17F8">
      <w:pPr>
        <w:ind w:firstLine="851"/>
        <w:jc w:val="both"/>
        <w:rPr>
          <w:rFonts w:ascii="Book Antiqua" w:hAnsi="Book Antiqua" w:cs="Book Antiqua"/>
          <w:sz w:val="24"/>
          <w:szCs w:val="24"/>
        </w:rPr>
      </w:pPr>
    </w:p>
    <w:p w:rsidR="001E7449" w:rsidRPr="004A7D20" w:rsidRDefault="001E7449" w:rsidP="008A17F8">
      <w:pPr>
        <w:ind w:firstLine="851"/>
        <w:jc w:val="both"/>
        <w:rPr>
          <w:rFonts w:ascii="Book Antiqua" w:hAnsi="Book Antiqua" w:cs="Book Antiqua"/>
          <w:b/>
          <w:bCs/>
          <w:sz w:val="24"/>
          <w:szCs w:val="24"/>
          <w:u w:val="single"/>
        </w:rPr>
      </w:pPr>
      <w:r w:rsidRPr="004A7D20">
        <w:rPr>
          <w:rFonts w:ascii="Book Antiqua" w:hAnsi="Book Antiqua" w:cs="Book Antiqua"/>
          <w:b/>
          <w:bCs/>
          <w:sz w:val="24"/>
          <w:szCs w:val="24"/>
          <w:u w:val="single"/>
        </w:rPr>
        <w:t>VІ.ПРАВА И ЗАДЪЛЖЕНИЯ НА ЛИЗИНГОДАТЕЛЯ</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40. ЛИЗИНГОДАТЕЛЯТ е длъжен да придобие собствеността и предаде на ЛИЗИНГОПОЛУЧАТЕЛЯ ППС в уговорените срокове и условия.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41. С подписване на настоящия договор, ЛИЗИНГОДАТЕЛЯТ е длъжен да предаде ППС в техническа изправност и комплектност съгласно нормите и документацията на завода-производител. С предаването на </w:t>
      </w:r>
      <w:r w:rsidRPr="004A7D20">
        <w:rPr>
          <w:rFonts w:ascii="Book Antiqua" w:hAnsi="Book Antiqua" w:cs="Book Antiqua"/>
          <w:sz w:val="24"/>
          <w:szCs w:val="24"/>
          <w:lang w:val="bg-BG"/>
        </w:rPr>
        <w:t xml:space="preserve">лизинговото </w:t>
      </w:r>
      <w:r w:rsidRPr="004A7D20">
        <w:rPr>
          <w:rFonts w:ascii="Book Antiqua" w:hAnsi="Book Antiqua" w:cs="Book Antiqua"/>
          <w:sz w:val="24"/>
          <w:szCs w:val="24"/>
        </w:rPr>
        <w:t xml:space="preserve">ППС, ЛИЗИНГОДАТЕЛЯТ прехвърля на ЛИЗИНГОПОЛУЧАТЕЛЯ всички свои права във връзка с гаранционния и извънгаранционен сервиз на ППС, както и правата си по общата отговорност на ДОСТАВЧИКА за недостатъци, с изключение на правата и претенциите, свързани с правото на собственост върху обекта, правото да се иска разваляне на договора за продажба и връщане на цената, както и за замяна на вещта с друга, както и такива, свързани с възстановяване на плащания,направени на </w:t>
      </w:r>
      <w:r w:rsidRPr="004A7D20">
        <w:rPr>
          <w:rFonts w:ascii="Book Antiqua" w:hAnsi="Book Antiqua" w:cs="Book Antiqua"/>
          <w:sz w:val="24"/>
          <w:szCs w:val="24"/>
          <w:lang w:val="bg-BG"/>
        </w:rPr>
        <w:t>ДОСТАВЧИКА</w:t>
      </w:r>
      <w:r w:rsidRPr="004A7D20">
        <w:rPr>
          <w:rFonts w:ascii="Book Antiqua" w:hAnsi="Book Antiqua" w:cs="Book Antiqua"/>
          <w:sz w:val="24"/>
          <w:szCs w:val="24"/>
        </w:rPr>
        <w:t>. Не се прехвърля правото да се оспорва валидността на договора.</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42. ЛИЗИНГОДАТЕЛЯТ е длъжен да издаде на ЛИЗИНГОПОЛУЧАТЕЛЯ пълномощно за правоуправление на ППС на територията на Република България при условията на </w:t>
      </w:r>
      <w:r w:rsidRPr="004A7D20">
        <w:rPr>
          <w:rFonts w:ascii="Book Antiqua" w:hAnsi="Book Antiqua" w:cs="Book Antiqua"/>
          <w:sz w:val="24"/>
          <w:szCs w:val="24"/>
          <w:lang w:val="bg-BG"/>
        </w:rPr>
        <w:t>т</w:t>
      </w:r>
      <w:r w:rsidRPr="004A7D20">
        <w:rPr>
          <w:rFonts w:ascii="Book Antiqua" w:hAnsi="Book Antiqua" w:cs="Book Antiqua"/>
          <w:sz w:val="24"/>
          <w:szCs w:val="24"/>
        </w:rPr>
        <w:t xml:space="preserve">.24 от този договор.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43. ЛИЗИНГОДАТЕЛЯТ е длъжен да осигури на ЛИЗИНГОПОЛУЧАТЕЛЯ свободно и необезпокоявано ползване на ППС при условията на настоящия договор.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44. ЛИЗИНГОДАТЕЛЯТ има право да упражнява контрол върху изпълнението на поетите договорни задължения и експлоатацията на ППС, като инспектира състоянието м</w:t>
      </w:r>
      <w:r w:rsidRPr="004A7D20">
        <w:rPr>
          <w:rFonts w:ascii="Book Antiqua" w:hAnsi="Book Antiqua" w:cs="Book Antiqua"/>
          <w:sz w:val="24"/>
          <w:szCs w:val="24"/>
          <w:lang w:val="bg-BG"/>
        </w:rPr>
        <w:t>у</w:t>
      </w:r>
      <w:r w:rsidRPr="004A7D20">
        <w:rPr>
          <w:rFonts w:ascii="Book Antiqua" w:hAnsi="Book Antiqua" w:cs="Book Antiqua"/>
          <w:sz w:val="24"/>
          <w:szCs w:val="24"/>
        </w:rPr>
        <w:t xml:space="preserve">, където и да се намира, след предварително уведомяване на ЛИЗИНГОПОЛУЧАТЕЛЯ за деня и часа на посещението.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45. ЛИЗИНГОДАТЕЛЯТ не носи отговорност за вреди, причинени от ППС на трети лица при и по повод </w:t>
      </w:r>
      <w:r w:rsidRPr="004A7D20">
        <w:rPr>
          <w:rFonts w:ascii="Book Antiqua" w:hAnsi="Book Antiqua" w:cs="Book Antiqua"/>
          <w:sz w:val="24"/>
          <w:szCs w:val="24"/>
          <w:lang w:val="bg-BG"/>
        </w:rPr>
        <w:t>неговата</w:t>
      </w:r>
      <w:r w:rsidRPr="004A7D20">
        <w:rPr>
          <w:rFonts w:ascii="Book Antiqua" w:hAnsi="Book Antiqua" w:cs="Book Antiqua"/>
          <w:sz w:val="24"/>
          <w:szCs w:val="24"/>
        </w:rPr>
        <w:t xml:space="preserve"> експлоатация след предаването м</w:t>
      </w:r>
      <w:r w:rsidRPr="004A7D20">
        <w:rPr>
          <w:rFonts w:ascii="Book Antiqua" w:hAnsi="Book Antiqua" w:cs="Book Antiqua"/>
          <w:sz w:val="24"/>
          <w:szCs w:val="24"/>
          <w:lang w:val="bg-BG"/>
        </w:rPr>
        <w:t>у</w:t>
      </w:r>
      <w:r w:rsidRPr="004A7D20">
        <w:rPr>
          <w:rFonts w:ascii="Book Antiqua" w:hAnsi="Book Antiqua" w:cs="Book Antiqua"/>
          <w:sz w:val="24"/>
          <w:szCs w:val="24"/>
        </w:rPr>
        <w:t xml:space="preserve"> на ЛИЗИНГОПОЛУЧАТЕЛЯ за ползване при условията на настоящия договор. С предаването на ППС при условията на чл. 29 и чл. 30 от договора рискът преминава изцяло върху ЛИЗИНГОПОЛУЧАТЕЛЯ.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46. ЛИЗИНГОДАТЕЛЯТ ще задължи ДОСТАВЧИКА, да осигурява гаранционното и извънгаранционно сервизно обслужване на ППС при условията на настоящия договор, както и </w:t>
      </w:r>
      <w:r w:rsidRPr="004A7D20">
        <w:rPr>
          <w:rFonts w:ascii="Book Antiqua" w:hAnsi="Book Antiqua" w:cs="Book Antiqua"/>
          <w:sz w:val="24"/>
          <w:szCs w:val="24"/>
          <w:lang w:val="bg-BG"/>
        </w:rPr>
        <w:t>да</w:t>
      </w:r>
      <w:r w:rsidRPr="004A7D20">
        <w:rPr>
          <w:rFonts w:ascii="Book Antiqua" w:hAnsi="Book Antiqua" w:cs="Book Antiqua"/>
          <w:sz w:val="24"/>
          <w:szCs w:val="24"/>
        </w:rPr>
        <w:t xml:space="preserve"> доставя необходимите резервни части през цялото време на ползването </w:t>
      </w:r>
      <w:r w:rsidRPr="004A7D20">
        <w:rPr>
          <w:rFonts w:ascii="Book Antiqua" w:hAnsi="Book Antiqua" w:cs="Book Antiqua"/>
          <w:sz w:val="24"/>
          <w:szCs w:val="24"/>
          <w:lang w:val="bg-BG"/>
        </w:rPr>
        <w:t>на ППС</w:t>
      </w:r>
      <w:r w:rsidRPr="004A7D20">
        <w:rPr>
          <w:rFonts w:ascii="Book Antiqua" w:hAnsi="Book Antiqua" w:cs="Book Antiqua"/>
          <w:sz w:val="24"/>
          <w:szCs w:val="24"/>
        </w:rPr>
        <w:t xml:space="preserve"> при условията на финансово обвързан лизинг. Страните приемат, че ЛИЗИНГОДАТЕЛЯ е изпълнил това свое задължение и се освобождава от отговорността за неизпълнението му, ако изрично обезпечи наличието на клаузи в този смисъл в договора, който сключи с ДОСТАВЧИКА за доставката на ППС /договора за подизпълнение/ и прехвърли /цедира/ правата си по тях на ЛИЗИНГОПОЛУЧАТЕЛЯ, </w:t>
      </w:r>
      <w:r w:rsidRPr="004A7D20">
        <w:rPr>
          <w:rFonts w:ascii="Book Antiqua" w:hAnsi="Book Antiqua" w:cs="Book Antiqua"/>
          <w:sz w:val="24"/>
          <w:szCs w:val="24"/>
          <w:lang w:val="bg-BG"/>
        </w:rPr>
        <w:t xml:space="preserve">като </w:t>
      </w:r>
      <w:r w:rsidRPr="004A7D20">
        <w:rPr>
          <w:rFonts w:ascii="Book Antiqua" w:hAnsi="Book Antiqua" w:cs="Book Antiqua"/>
          <w:sz w:val="24"/>
          <w:szCs w:val="24"/>
        </w:rPr>
        <w:t>в това число задължи ДОСТАВЧИКА да осигури оторизиран</w:t>
      </w:r>
      <w:r w:rsidRPr="004A7D20">
        <w:rPr>
          <w:rFonts w:ascii="Book Antiqua" w:hAnsi="Book Antiqua" w:cs="Book Antiqua"/>
          <w:sz w:val="24"/>
          <w:szCs w:val="24"/>
          <w:lang w:val="bg-BG"/>
        </w:rPr>
        <w:t xml:space="preserve"> сервиз</w:t>
      </w:r>
      <w:r w:rsidRPr="004A7D20">
        <w:rPr>
          <w:rFonts w:ascii="Book Antiqua" w:hAnsi="Book Antiqua" w:cs="Book Antiqua"/>
          <w:sz w:val="24"/>
          <w:szCs w:val="24"/>
        </w:rPr>
        <w:t xml:space="preserve"> за извършването на неотложните и гаранционните ремонти на доставен</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w:t>
      </w:r>
      <w:r w:rsidRPr="004A7D20">
        <w:rPr>
          <w:rFonts w:ascii="Book Antiqua" w:hAnsi="Book Antiqua" w:cs="Book Antiqua"/>
          <w:sz w:val="24"/>
          <w:szCs w:val="24"/>
        </w:rPr>
        <w:t xml:space="preserve"> ППС за периода на предоставените гаранционни срокове. Оторизацията </w:t>
      </w:r>
      <w:r w:rsidRPr="004A7D20">
        <w:rPr>
          <w:rFonts w:ascii="Book Antiqua" w:hAnsi="Book Antiqua" w:cs="Book Antiqua"/>
          <w:sz w:val="24"/>
          <w:szCs w:val="24"/>
          <w:lang w:val="bg-BG"/>
        </w:rPr>
        <w:t>следва да</w:t>
      </w:r>
      <w:r w:rsidRPr="004A7D20">
        <w:rPr>
          <w:rFonts w:ascii="Book Antiqua" w:hAnsi="Book Antiqua" w:cs="Book Antiqua"/>
          <w:sz w:val="24"/>
          <w:szCs w:val="24"/>
        </w:rPr>
        <w:t xml:space="preserve"> се извърши посредством подписване на отделно оторизационно споразумение, което ще предвижда извършването на ремонтите в обхвата на оторизацията да се осъществява при средни пазарни разценки на труда за осъществяване на подобен род ремонти на територията на Република България.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47. ЛИЗИНГОДАТЕЛЯТ се ангажира всячески да подпомага ЛИЗИНГОПОЛУЧАТЕЛЯ с оглед постигането на най-бързо и ефективно реализиране на правата за гаранционно и извънгаранционно обслужване на ППС, включително и като упълномощи последния да ги упражни от негово име и/или му цедира същите.</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48. ЛИЗИНГОДАТЕЛЯТ е длъжен да прехвърли собствеността върху ППС на ЛИЗИНГОПОЛУЧАТЕЛЯ по предвидения от закона ред след изплащането на всички дължими суми по </w:t>
      </w:r>
      <w:r w:rsidRPr="004A7D20">
        <w:rPr>
          <w:rFonts w:ascii="Book Antiqua" w:hAnsi="Book Antiqua" w:cs="Book Antiqua"/>
          <w:sz w:val="24"/>
          <w:szCs w:val="24"/>
          <w:lang w:val="bg-BG"/>
        </w:rPr>
        <w:t>т</w:t>
      </w:r>
      <w:r w:rsidRPr="004A7D20">
        <w:rPr>
          <w:rFonts w:ascii="Book Antiqua" w:hAnsi="Book Antiqua" w:cs="Book Antiqua"/>
          <w:sz w:val="24"/>
          <w:szCs w:val="24"/>
        </w:rPr>
        <w:t xml:space="preserve">.2, в съответствие с предвиденото в </w:t>
      </w:r>
      <w:r w:rsidRPr="004A7D20">
        <w:rPr>
          <w:rFonts w:ascii="Book Antiqua" w:hAnsi="Book Antiqua" w:cs="Book Antiqua"/>
          <w:sz w:val="24"/>
          <w:szCs w:val="24"/>
          <w:lang w:val="bg-BG"/>
        </w:rPr>
        <w:t>т</w:t>
      </w:r>
      <w:r w:rsidRPr="004A7D20">
        <w:rPr>
          <w:rFonts w:ascii="Book Antiqua" w:hAnsi="Book Antiqua" w:cs="Book Antiqua"/>
          <w:sz w:val="24"/>
          <w:szCs w:val="24"/>
        </w:rPr>
        <w:t xml:space="preserve">.8 от договора и след погасяване на възникналите по смисъла на настоящия договор други задължения, като разноските по прехвърлянето (нотариална такса, местен данък, такса за вписване и пр.) са изцяло за сметка на ЛИЗИНГОПОЛУЧАТЕЛЯ. </w:t>
      </w:r>
    </w:p>
    <w:p w:rsidR="001E7449" w:rsidRPr="004A7D20" w:rsidRDefault="001E7449" w:rsidP="008A17F8">
      <w:pPr>
        <w:ind w:firstLine="851"/>
        <w:jc w:val="both"/>
        <w:rPr>
          <w:rFonts w:ascii="Book Antiqua" w:hAnsi="Book Antiqua" w:cs="Book Antiqua"/>
          <w:sz w:val="24"/>
          <w:szCs w:val="24"/>
        </w:rPr>
      </w:pP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b/>
          <w:bCs/>
          <w:color w:val="auto"/>
        </w:rPr>
        <w:t xml:space="preserve">VII. ГАРАНЦИЯ ЗА ИЗПЪЛНЕНИЕ.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49. ЛИЗИНГОДАТЕЛЯТ гарантира изпълнението на произтичащите от настоящия Договор свои задължения с гаранция за изпълнение в размер на 3% от стойността на Договора, като за стойност на Договора се приема сбора от стойностите на авансовата вноска по т. 2.2., периодичните лизингови вноски по т. 2.5., таксата за финансиране по т. 2.1. и остатъчната стойност по т. 1.4., всички те без вкл. ДДС;</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50. ЛИЗИНГОДАТЕЛЯТ представя документи за внесена гаранция за изпълнение на Договора към датата на сключването му, като ЛИЗИНГОДАТЕЛЯТ избира формата на гаранцията измежду една от следните: парична сума, внесена по банковата сметка на ЛИЗИНГОПОЛУЧАТЕЛЯ; банкова гаранция; или застраховка:</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50.1 Когато гаранцията се представя във вид на </w:t>
      </w:r>
      <w:r w:rsidRPr="004A7D20">
        <w:rPr>
          <w:rFonts w:ascii="Book Antiqua" w:hAnsi="Book Antiqua" w:cs="Book Antiqua"/>
          <w:b/>
          <w:bCs/>
          <w:color w:val="auto"/>
        </w:rPr>
        <w:t>парична сума</w:t>
      </w:r>
      <w:r w:rsidRPr="004A7D20">
        <w:rPr>
          <w:rFonts w:ascii="Book Antiqua" w:hAnsi="Book Antiqua" w:cs="Book Antiqua"/>
          <w:color w:val="auto"/>
        </w:rPr>
        <w:t xml:space="preserve">, тя се внася по следната банковата сметка на ЛИЗИНГОПОЛУЧАТЕЛЯ : ……………………….., като всички банкови разходи, свързани с преводите на сумата, са за сметка на ЛИЗИНГОДАТЕЛЯ;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50.2 Когато ЛИЗИНГОДАТЕЛЯТ представя </w:t>
      </w:r>
      <w:r w:rsidRPr="004A7D20">
        <w:rPr>
          <w:rFonts w:ascii="Book Antiqua" w:hAnsi="Book Antiqua" w:cs="Book Antiqua"/>
          <w:b/>
          <w:bCs/>
          <w:color w:val="auto"/>
        </w:rPr>
        <w:t>банкова гаранция</w:t>
      </w:r>
      <w:r w:rsidRPr="004A7D20">
        <w:rPr>
          <w:rFonts w:ascii="Book Antiqua" w:hAnsi="Book Antiqua" w:cs="Book Antiqua"/>
          <w:color w:val="auto"/>
        </w:rPr>
        <w:t>,се представя оригиналът й, като тя е безусловна, неотменяема, непрехвърляема, покрива 100 % (</w:t>
      </w:r>
      <w:r w:rsidRPr="004A7D20">
        <w:rPr>
          <w:rFonts w:ascii="Book Antiqua" w:hAnsi="Book Antiqua" w:cs="Book Antiqua"/>
          <w:i/>
          <w:iCs/>
          <w:color w:val="auto"/>
        </w:rPr>
        <w:t>сто процента</w:t>
      </w:r>
      <w:r w:rsidRPr="004A7D20">
        <w:rPr>
          <w:rFonts w:ascii="Book Antiqua" w:hAnsi="Book Antiqua" w:cs="Book Antiqua"/>
          <w:color w:val="auto"/>
        </w:rPr>
        <w:t xml:space="preserve">) от стойността на гаранцията за изпълнението на договора и е със срок на валидност 75 /седемдесет и пет/ месеца.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50.2.1 Банковата гаранция следва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50.2.2 Всички банкови разходи, свързани с обслужването на превода на гаранцията, включително при нейното възстановяване, са за сметка на ЛИЗИНГОДАТЕЛЯ.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50.3. </w:t>
      </w:r>
      <w:r w:rsidRPr="004A7D20">
        <w:rPr>
          <w:rFonts w:ascii="Book Antiqua" w:hAnsi="Book Antiqua" w:cs="Book Antiqua"/>
          <w:b/>
          <w:bCs/>
          <w:color w:val="auto"/>
        </w:rPr>
        <w:t>Застраховката</w:t>
      </w:r>
      <w:r w:rsidRPr="004A7D20">
        <w:rPr>
          <w:rFonts w:ascii="Book Antiqua" w:hAnsi="Book Antiqua" w:cs="Book Antiqua"/>
          <w:color w:val="auto"/>
        </w:rPr>
        <w:t xml:space="preserve">, която обезпечава изпълнението чрез покритие на отговорността на ЛИЗИНГОДАТЕЛЯ, е със срок на валидност </w:t>
      </w:r>
      <w:r>
        <w:rPr>
          <w:rFonts w:ascii="Book Antiqua" w:hAnsi="Book Antiqua" w:cs="Book Antiqua"/>
          <w:color w:val="auto"/>
        </w:rPr>
        <w:t>60</w:t>
      </w:r>
      <w:r w:rsidRPr="004A7D20">
        <w:rPr>
          <w:rFonts w:ascii="Book Antiqua" w:hAnsi="Book Antiqua" w:cs="Book Antiqua"/>
          <w:color w:val="auto"/>
        </w:rPr>
        <w:t>/</w:t>
      </w:r>
      <w:r>
        <w:rPr>
          <w:rFonts w:ascii="Book Antiqua" w:hAnsi="Book Antiqua" w:cs="Book Antiqua"/>
          <w:color w:val="auto"/>
        </w:rPr>
        <w:t>шесдесет</w:t>
      </w:r>
      <w:r w:rsidRPr="004A7D20">
        <w:rPr>
          <w:rFonts w:ascii="Book Antiqua" w:hAnsi="Book Antiqua" w:cs="Book Antiqua"/>
          <w:color w:val="auto"/>
        </w:rPr>
        <w:t xml:space="preserve">/ месеца. Възложителят следва да бъде посочен като трето ползващо се лице по тази застраховка. Застраховката следва да покрива отговорността на ЛИЗИНГОДАТЕЛЯ при пълно или частично неизпълнение на Договора 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ЛИЗИНГОПОЛУЧАТЕЛЯ, при наличие на основание за това, са за сметка на ЛИЗИНГОДАТЕЛЯ.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51. ЛИЗИНГОПОЛУЧАТЕЛЯТ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ЛИЗИНГОДАТЕЛЯ и/или при разваляне или прекратяване на настоящия Договор по вина на ЛИЗИНГОДАТЕЛЯ. В тези случаи, ЛИЗИНГОПОЛУЧАТЕЛЯТ има право да задържи от гаранцията за изпълнение суми, покриващи отговорността на ЛИЗИНГОДАТЕЛЯ за неизпълнението.</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52. ЛИЗИНГОПОЛУЧАТЕЛЯТ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ЛИЗИНГОДАТЕЛЯ.</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53. В случай на задържане от ЛИЗИНГОПОЛУЧАТЕЛЯ на суми от гаранциите, ЛИЗИНГОДАТЕЛЯТ е длъжен в срок до 10 (десет) дни да допълни съответната гаранция до размера </w:t>
      </w:r>
      <w:r w:rsidRPr="004A7D20">
        <w:rPr>
          <w:color w:val="auto"/>
        </w:rPr>
        <w:t>ѝ</w:t>
      </w:r>
      <w:r w:rsidRPr="004A7D20">
        <w:rPr>
          <w:rFonts w:ascii="Book Antiqua" w:hAnsi="Book Antiqua" w:cs="Book Antiqua"/>
          <w:color w:val="auto"/>
        </w:rPr>
        <w:t xml:space="preserve">, катовнесеусвоенатаотЛИЗИНГОПОЛУЧАТЕЛЯсумапосметканаЛИЗИНГОПОЛУЧАТЕЛЯ, илиучредибанковагаранциязасумавразмернаусвоенатаилидазастраховаотговорносттасидоизискуемияразмер.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54. ЛИЗИНГОПОЛУЧАТЕЛЯ освобождава гаранцията за изпълнение на Договора на етапи и при условия, както следва: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54.1. частично освобождаване в размер на 50 % от стойността на гаранцията, в срок от 30 (тридесет) дни, след регистрацията на автомобилите в КАТ, приемане на доставката и подписване на Приемо-предавателния протокол без забележки, при условие че сумите по гаранцията не са задържани, или не са настъпили условия за задържането им;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54.2. окончателно освобождаване на остатъчната сума по гаранцията се извършва в срок от 30 (тридесет) дни, след изтичане на гаранционния срок на лизинговото ППС, при условие, че ЛИЗИНГОДАТЕЛЯТ е изпълнил всички свои задължения по Договора и сумите по гаранцията не са задържани, или не са настъпили условия за задържането им.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55. Гаранцията не се освобождава от ЛИЗИНГОПОЛУЧАТЕЛЯ, ако в процеса на изпълнение на Договора е възникнал спор между Страните относно неизпълнение на задълженията на ЛИЗИНГОДАТЕЛЯ и въпросът е отнесен за решаване пред съд. При решаване на спора в полза на ЛИЗИНГОПОЛУЧАТЕЛЯ той може да пристъпи към задържане на гаранцията.</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56. ЛИЗИНГОПОЛУЧАТЕЛЯТ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 </w:t>
      </w:r>
    </w:p>
    <w:p w:rsidR="001E7449" w:rsidRPr="004A7D20" w:rsidRDefault="001E7449" w:rsidP="008A17F8">
      <w:pPr>
        <w:pStyle w:val="Default"/>
        <w:ind w:firstLine="851"/>
        <w:jc w:val="both"/>
        <w:rPr>
          <w:rFonts w:ascii="Book Antiqua" w:hAnsi="Book Antiqua" w:cs="Book Antiqua"/>
          <w:color w:val="auto"/>
        </w:rPr>
      </w:pP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b/>
          <w:bCs/>
          <w:color w:val="auto"/>
          <w:u w:val="single"/>
        </w:rPr>
        <w:t>VIII. ПОДИЗПЪЛНИТЕЛИ</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57. Изискванията и условията, предвидени в този раздел се прилагат в случаите, когато ЛИЗИНГОДАТЕЛЯ е предвидил използването на подизпълнители, в т.ч. по отношение на ДОСТАВЧИКА, когато ДОСТАВЧИКЪТ е лице, различно от ЛИЗИНГОДАТЕЛЯ.</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58. ЛИЗИНГОДАТЕЛЯТ се задължава да сключи договор/договори за подизпълнение с посочените в офертата му подизпълнители в срок от 10 (десет) дни 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ЛИЗИНГОПОЛУЧАТЕЛЯ.</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59. </w:t>
      </w:r>
      <w:r w:rsidRPr="004A7D20">
        <w:rPr>
          <w:rFonts w:ascii="Book Antiqua" w:hAnsi="Book Antiqua" w:cs="Book Antiqua"/>
          <w:color w:val="auto"/>
          <w:lang w:eastAsia="bg-BG"/>
        </w:rPr>
        <w:t xml:space="preserve">Заедно с договора за подизпълнение </w:t>
      </w:r>
      <w:r w:rsidRPr="004A7D20">
        <w:rPr>
          <w:rFonts w:ascii="Book Antiqua" w:hAnsi="Book Antiqua" w:cs="Book Antiqua"/>
          <w:color w:val="auto"/>
        </w:rPr>
        <w:t>ЛИЗИНГОДАТЕЛЯТ</w:t>
      </w:r>
      <w:r w:rsidRPr="004A7D20">
        <w:rPr>
          <w:rFonts w:ascii="Book Antiqua" w:hAnsi="Book Antiqua" w:cs="Book Antiqua"/>
          <w:color w:val="auto"/>
          <w:lang w:eastAsia="bg-BG"/>
        </w:rPr>
        <w:t xml:space="preserve"> следва да изпрати на </w:t>
      </w:r>
      <w:r w:rsidRPr="004A7D20">
        <w:rPr>
          <w:rFonts w:ascii="Book Antiqua" w:hAnsi="Book Antiqua" w:cs="Book Antiqua"/>
          <w:color w:val="auto"/>
        </w:rPr>
        <w:t>ЛИЗИНГОПОЛУЧАТЕЛЯ</w:t>
      </w:r>
      <w:r w:rsidRPr="004A7D20">
        <w:rPr>
          <w:rFonts w:ascii="Book Antiqua" w:hAnsi="Book Antiqua" w:cs="Book Antiqua"/>
          <w:color w:val="auto"/>
          <w:lang w:eastAsia="bg-BG"/>
        </w:rPr>
        <w:t xml:space="preserve"> и доказателства, че са изпълнени условията по чл. 66, ал. 2 и 1</w:t>
      </w:r>
      <w:r w:rsidRPr="004A7D20">
        <w:rPr>
          <w:rFonts w:ascii="Book Antiqua" w:hAnsi="Book Antiqua" w:cs="Book Antiqua"/>
          <w:color w:val="auto"/>
          <w:lang w:val="en-US" w:eastAsia="bg-BG"/>
        </w:rPr>
        <w:t>4</w:t>
      </w:r>
      <w:r w:rsidRPr="004A7D20">
        <w:rPr>
          <w:rFonts w:ascii="Book Antiqua" w:hAnsi="Book Antiqua" w:cs="Book Antiqua"/>
          <w:color w:val="auto"/>
          <w:lang w:eastAsia="bg-BG"/>
        </w:rPr>
        <w:t xml:space="preserve"> ЗОП. Подизпълнителите трябва да отговарят на посочените критерии за подбор, съобразно вида и дела от поръчката, който ще изпълняват, и за тях да не са налице основания за отстраняване от процедурата. </w:t>
      </w:r>
      <w:r w:rsidRPr="004A7D20">
        <w:rPr>
          <w:rFonts w:ascii="Book Antiqua" w:hAnsi="Book Antiqua" w:cs="Book Antiqua"/>
          <w:color w:val="auto"/>
        </w:rPr>
        <w:t>ЛИЗИНГОПОЛУЧАТЕЛЯТ</w:t>
      </w:r>
      <w:r w:rsidRPr="004A7D20">
        <w:rPr>
          <w:rFonts w:ascii="Book Antiqua" w:hAnsi="Book Antiqua" w:cs="Book Antiqua"/>
          <w:color w:val="auto"/>
          <w:lang w:eastAsia="bg-BG"/>
        </w:rPr>
        <w:t xml:space="preserve"> изисква замяна на подизпълнител, който не отговаря на тези условия.</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60.  За извършване на дейностите по Договора, ЛИЗИНГОДАТЕЛЯ има право да ползва само подизпълнителите, посочени от него в офертата, въз основа на която е избран за ИЗПЪЛНИТЕЛ.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61.  Процентното участие на подизпълнителите в цената за изпълнение на Договора не може да бъде различно от посоченото в офертата на ЛИЗИНГОДАТЕЛЯ.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62. ЛИЗИНГОДАТЕЛЯТ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63. Независимо от използването на подизпълнители, отговорността за изпълнение на настоящия Договор е на ЛИЗИНГОДАТЕЛЯ.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64.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ЛИЗИНГОДАТЕЛЯ, се счита за неизпълнение на Договора и е основание за едностранно прекратяване на Договора от страна на ЛИЗИНГОПОЛУЧАТЕЛЯ и за усвояване на пълния размер на гаранцията за изпълнение.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65. При сключването на Договорите с подизпълнителите, оферирани в офертата на ЛИЗИНГОДАТЕЛЯ, последният е длъжен да създаде условия и гаранции, че: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65.1. приложимите клаузи на Договора са задължителни за изпълнение от подизпълнителите;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65.2. действията на Подизпълнителите няма да доведат пряко или косвено до неизпълнение на Договора;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66.3. при осъществяване на контролните си функции по договора ЛИЗИНГОПОЛУЧАТЕЛЯТ ще може безпрепятствено да извършва проверка на дейността и документацията на подизпълнителите.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67.  Когато частта от поръчката, която се изпълнява от подизпълнител, може да бъде предадена като отделен обект на ЛИЗИНГОДАТЕЛЯ или на ЛИЗИНГОПОЛУЧАТЕЛЯ, ЛИЗИНГОПОЛУЧАТЕЛЯТ заплаща възнаграждение за тази част директно на подизпълнителя.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68. Разплащанията по т. 67. се осъществяват въз основа на искане, отправено от подизпълнителя до ЛИЗИНГОПОЛУЧАТЕЛЯ чрез ЛИЗИНГОДАТЕЛЯ, който е длъжен да го предостави на ЛИЗИНГОПОЛУЧАТЕЛЯ в 15-дневен срок от получаването му.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69. Към искането по т. 68. ЛИЗИНГОДАТЕЛЯ предоставя становище, от което да е видно, дали оспорва плащанията или част от тях като недължими. </w:t>
      </w:r>
    </w:p>
    <w:p w:rsidR="001E7449" w:rsidRPr="004A7D20" w:rsidRDefault="001E7449"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70. ЛИЗИНГОПОЛУЧАТЕЛЯТ има право да откаже плащане по т. 67., когато искането за плащане е оспорено, до момента на отстраняване на причината за отказа. </w:t>
      </w:r>
    </w:p>
    <w:p w:rsidR="001E7449" w:rsidRPr="004A7D20" w:rsidRDefault="001E7449" w:rsidP="008A17F8">
      <w:pPr>
        <w:ind w:firstLine="851"/>
        <w:jc w:val="both"/>
        <w:rPr>
          <w:rFonts w:ascii="Book Antiqua" w:hAnsi="Book Antiqua" w:cs="Book Antiqua"/>
          <w:sz w:val="24"/>
          <w:szCs w:val="24"/>
          <w:lang w:val="en-US"/>
        </w:rPr>
      </w:pPr>
    </w:p>
    <w:p w:rsidR="001E7449" w:rsidRPr="004A7D20" w:rsidRDefault="001E7449" w:rsidP="008A17F8">
      <w:pPr>
        <w:ind w:firstLine="851"/>
        <w:jc w:val="both"/>
        <w:rPr>
          <w:rFonts w:ascii="Book Antiqua" w:hAnsi="Book Antiqua" w:cs="Book Antiqua"/>
          <w:b/>
          <w:bCs/>
          <w:sz w:val="24"/>
          <w:szCs w:val="24"/>
          <w:u w:val="single"/>
        </w:rPr>
      </w:pPr>
      <w:r w:rsidRPr="004A7D20">
        <w:rPr>
          <w:rFonts w:ascii="Book Antiqua" w:hAnsi="Book Antiqua" w:cs="Book Antiqua"/>
          <w:b/>
          <w:bCs/>
          <w:sz w:val="24"/>
          <w:szCs w:val="24"/>
          <w:u w:val="single"/>
        </w:rPr>
        <w:t>VII.ОТГОВОРНОСТ ЗА НЕИЗПЪЛНЕНИЕ И САНКЦИИ</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71</w:t>
      </w:r>
      <w:r w:rsidRPr="004A7D20">
        <w:rPr>
          <w:rFonts w:ascii="Book Antiqua" w:hAnsi="Book Antiqua" w:cs="Book Antiqua"/>
          <w:sz w:val="24"/>
          <w:szCs w:val="24"/>
        </w:rPr>
        <w:t xml:space="preserve">. При забава в плащането на лизинговите вноски съгласно погасителния план ЛИЗИНГОПОЛУЧАТЕЛЯТ дължи на ЛИЗИНГОДАТЕЛЯ лихва за забавено плащане в размер на 0.1% (нула цяло и една десети върху сто) на ден върху стойността на дължимата и неизплатена вноска за времето на просрочието.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72</w:t>
      </w:r>
      <w:r w:rsidRPr="004A7D20">
        <w:rPr>
          <w:rFonts w:ascii="Book Antiqua" w:hAnsi="Book Antiqua" w:cs="Book Antiqua"/>
          <w:sz w:val="24"/>
          <w:szCs w:val="24"/>
        </w:rPr>
        <w:t>. При неплащане на 3 (три) поредни лизингови вноски в уговорения срок или неизпълнение на кое да е от задълженията на ЛИЗИНГОПОЛУЧАТЕЛЯ, ЛИЗИНГОДАТЕЛЯТ има право:</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72.1.</w:t>
      </w:r>
      <w:r w:rsidRPr="004A7D20">
        <w:rPr>
          <w:rFonts w:ascii="Book Antiqua" w:hAnsi="Book Antiqua" w:cs="Book Antiqua"/>
          <w:sz w:val="24"/>
          <w:szCs w:val="24"/>
        </w:rPr>
        <w:t xml:space="preserve"> Да упражни правото си на задържане върху ползването на </w:t>
      </w:r>
      <w:r w:rsidRPr="004A7D20">
        <w:rPr>
          <w:rFonts w:ascii="Book Antiqua" w:hAnsi="Book Antiqua" w:cs="Book Antiqua"/>
          <w:sz w:val="24"/>
          <w:szCs w:val="24"/>
          <w:lang w:val="bg-BG"/>
        </w:rPr>
        <w:t>л</w:t>
      </w:r>
      <w:r w:rsidRPr="004A7D20">
        <w:rPr>
          <w:rFonts w:ascii="Book Antiqua" w:hAnsi="Book Antiqua" w:cs="Book Antiqua"/>
          <w:sz w:val="24"/>
          <w:szCs w:val="24"/>
        </w:rPr>
        <w:t>изингов</w:t>
      </w:r>
      <w:r w:rsidRPr="004A7D20">
        <w:rPr>
          <w:rFonts w:ascii="Book Antiqua" w:hAnsi="Book Antiqua" w:cs="Book Antiqua"/>
          <w:sz w:val="24"/>
          <w:szCs w:val="24"/>
          <w:lang w:val="bg-BG"/>
        </w:rPr>
        <w:t>ото ППС,</w:t>
      </w:r>
      <w:r w:rsidRPr="004A7D20">
        <w:rPr>
          <w:rFonts w:ascii="Book Antiqua" w:hAnsi="Book Antiqua" w:cs="Book Antiqua"/>
          <w:sz w:val="24"/>
          <w:szCs w:val="24"/>
        </w:rPr>
        <w:t xml:space="preserve"> като има правото да </w:t>
      </w:r>
      <w:r w:rsidRPr="004A7D20">
        <w:rPr>
          <w:rFonts w:ascii="Book Antiqua" w:hAnsi="Book Antiqua" w:cs="Book Antiqua"/>
          <w:sz w:val="24"/>
          <w:szCs w:val="24"/>
          <w:lang w:val="bg-BG"/>
        </w:rPr>
        <w:t>го</w:t>
      </w:r>
      <w:r w:rsidRPr="004A7D20">
        <w:rPr>
          <w:rFonts w:ascii="Book Antiqua" w:hAnsi="Book Antiqua" w:cs="Book Antiqua"/>
          <w:sz w:val="24"/>
          <w:szCs w:val="24"/>
        </w:rPr>
        <w:t xml:space="preserve"> направи неизползваем</w:t>
      </w:r>
      <w:r w:rsidRPr="004A7D20">
        <w:rPr>
          <w:rFonts w:ascii="Book Antiqua" w:hAnsi="Book Antiqua" w:cs="Book Antiqua"/>
          <w:sz w:val="24"/>
          <w:szCs w:val="24"/>
          <w:lang w:val="bg-BG"/>
        </w:rPr>
        <w:t>о</w:t>
      </w:r>
      <w:r w:rsidRPr="004A7D20">
        <w:rPr>
          <w:rFonts w:ascii="Book Antiqua" w:hAnsi="Book Antiqua" w:cs="Book Antiqua"/>
          <w:sz w:val="24"/>
          <w:szCs w:val="24"/>
        </w:rPr>
        <w:t xml:space="preserve"> или да изиска връщането </w:t>
      </w:r>
      <w:r w:rsidRPr="004A7D20">
        <w:rPr>
          <w:rFonts w:ascii="Book Antiqua" w:hAnsi="Book Antiqua" w:cs="Book Antiqua"/>
          <w:sz w:val="24"/>
          <w:szCs w:val="24"/>
          <w:lang w:val="bg-BG"/>
        </w:rPr>
        <w:t>му</w:t>
      </w:r>
      <w:r w:rsidRPr="004A7D20">
        <w:rPr>
          <w:rFonts w:ascii="Book Antiqua" w:hAnsi="Book Antiqua" w:cs="Book Antiqua"/>
          <w:sz w:val="24"/>
          <w:szCs w:val="24"/>
        </w:rPr>
        <w:t xml:space="preserve">, респективно да </w:t>
      </w:r>
      <w:r w:rsidRPr="004A7D20">
        <w:rPr>
          <w:rFonts w:ascii="Book Antiqua" w:hAnsi="Book Antiqua" w:cs="Book Antiqua"/>
          <w:sz w:val="24"/>
          <w:szCs w:val="24"/>
          <w:lang w:val="bg-BG"/>
        </w:rPr>
        <w:t>го</w:t>
      </w:r>
      <w:r w:rsidRPr="004A7D20">
        <w:rPr>
          <w:rFonts w:ascii="Book Antiqua" w:hAnsi="Book Antiqua" w:cs="Book Antiqua"/>
          <w:sz w:val="24"/>
          <w:szCs w:val="24"/>
        </w:rPr>
        <w:t xml:space="preserve"> изземе. Върнат</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w:t>
      </w:r>
      <w:r w:rsidRPr="004A7D20">
        <w:rPr>
          <w:rFonts w:ascii="Book Antiqua" w:hAnsi="Book Antiqua" w:cs="Book Antiqua"/>
          <w:sz w:val="24"/>
          <w:szCs w:val="24"/>
        </w:rPr>
        <w:t>/иззет</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ол</w:t>
      </w:r>
      <w:r w:rsidRPr="004A7D20">
        <w:rPr>
          <w:rFonts w:ascii="Book Antiqua" w:hAnsi="Book Antiqua" w:cs="Book Antiqua"/>
          <w:sz w:val="24"/>
          <w:szCs w:val="24"/>
        </w:rPr>
        <w:t>изингов</w:t>
      </w:r>
      <w:r w:rsidRPr="004A7D20">
        <w:rPr>
          <w:rFonts w:ascii="Book Antiqua" w:hAnsi="Book Antiqua" w:cs="Book Antiqua"/>
          <w:sz w:val="24"/>
          <w:szCs w:val="24"/>
          <w:lang w:val="bg-BG"/>
        </w:rPr>
        <w:t>о ППС</w:t>
      </w:r>
      <w:r w:rsidRPr="004A7D20">
        <w:rPr>
          <w:rFonts w:ascii="Book Antiqua" w:hAnsi="Book Antiqua" w:cs="Book Antiqua"/>
          <w:sz w:val="24"/>
          <w:szCs w:val="24"/>
        </w:rPr>
        <w:t>, ЛИЗИНГОДАТЕЛЯТ ще съхранява на разноски на ЛИЗИНГОПОЛУЧАТЕЛЯ - до пълното погасяване на просрочените задължения, включително разноските по изземването и съхранението, ако се дължат такива, или до изтичането на 1 месец от датата на връщането/изземването. В случай, че просрочените задължения не бъдат погасени в този или в друг писмено уговорен между страните срок, ЛИЗИНГОДАТЕЛЯТ има право едностранно да прекрати договора;</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72.2.</w:t>
      </w:r>
      <w:r w:rsidRPr="004A7D20">
        <w:rPr>
          <w:rFonts w:ascii="Book Antiqua" w:hAnsi="Book Antiqua" w:cs="Book Antiqua"/>
          <w:sz w:val="24"/>
          <w:szCs w:val="24"/>
        </w:rPr>
        <w:t xml:space="preserve"> Едностранно да прекрати договора с изпращане на писмено уведомление до ЛИЗИНГОПОЛУЧАТЕЛЯ. При прекратяване на договора, ЛИЗИНГОПОЛУЧАТЕЛЯТ е задължен да заплати на ЛИЗИНГОДАТЕЛЯ освен всички свои дължими до момента на прекратяването задължения, и всички дължими в резултат на прекратяването суми, в т.ч. – обезщетения, като се взема предвид и обезщетението за вредите, надхвърлящи нормалното износване на върнат</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 лизингово ППС,</w:t>
      </w:r>
      <w:r w:rsidRPr="004A7D20">
        <w:rPr>
          <w:rFonts w:ascii="Book Antiqua" w:hAnsi="Book Antiqua" w:cs="Book Antiqua"/>
          <w:sz w:val="24"/>
          <w:szCs w:val="24"/>
        </w:rPr>
        <w:t xml:space="preserve"> неустойките за неизпълнение, всички направени от ЛИЗИНГОДАТЕЛЯ разходи, включително разноските за принудително изпълнение и евентуалното принудително възобновяване на владението върху </w:t>
      </w:r>
      <w:r w:rsidRPr="004A7D20">
        <w:rPr>
          <w:rFonts w:ascii="Book Antiqua" w:hAnsi="Book Antiqua" w:cs="Book Antiqua"/>
          <w:sz w:val="24"/>
          <w:szCs w:val="24"/>
          <w:lang w:val="bg-BG"/>
        </w:rPr>
        <w:t>л</w:t>
      </w:r>
      <w:r w:rsidRPr="004A7D20">
        <w:rPr>
          <w:rFonts w:ascii="Book Antiqua" w:hAnsi="Book Antiqua" w:cs="Book Antiqua"/>
          <w:sz w:val="24"/>
          <w:szCs w:val="24"/>
        </w:rPr>
        <w:t>изингов</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оППС</w:t>
      </w:r>
      <w:r w:rsidRPr="004A7D20">
        <w:rPr>
          <w:rFonts w:ascii="Book Antiqua" w:hAnsi="Book Antiqua" w:cs="Book Antiqua"/>
          <w:sz w:val="24"/>
          <w:szCs w:val="24"/>
        </w:rPr>
        <w:t>, които ЛИЗИНГОДАТЕЛЯТ ще има правото да събере принудително;</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73</w:t>
      </w:r>
      <w:r w:rsidRPr="004A7D20">
        <w:rPr>
          <w:rFonts w:ascii="Book Antiqua" w:hAnsi="Book Antiqua" w:cs="Book Antiqua"/>
          <w:sz w:val="24"/>
          <w:szCs w:val="24"/>
        </w:rPr>
        <w:t xml:space="preserve">. При предсрочно прекратяване на договора, по вина на ЛИЗИНГОПОЛУЧАТЕЛЯ при хипотезите на предходния член, направените до момента вноски за </w:t>
      </w:r>
      <w:r w:rsidRPr="004A7D20">
        <w:rPr>
          <w:rFonts w:ascii="Book Antiqua" w:hAnsi="Book Antiqua" w:cs="Book Antiqua"/>
          <w:sz w:val="24"/>
          <w:szCs w:val="24"/>
          <w:lang w:val="bg-BG"/>
        </w:rPr>
        <w:t>лизинговото</w:t>
      </w:r>
      <w:r w:rsidRPr="004A7D20">
        <w:rPr>
          <w:rFonts w:ascii="Book Antiqua" w:hAnsi="Book Antiqua" w:cs="Book Antiqua"/>
          <w:sz w:val="24"/>
          <w:szCs w:val="24"/>
        </w:rPr>
        <w:t xml:space="preserve"> ППС остават в полза на ЛИЗИНГОДАТЕЛЯ.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74</w:t>
      </w:r>
      <w:r w:rsidRPr="004A7D20">
        <w:rPr>
          <w:rFonts w:ascii="Book Antiqua" w:hAnsi="Book Antiqua" w:cs="Book Antiqua"/>
          <w:sz w:val="24"/>
          <w:szCs w:val="24"/>
        </w:rPr>
        <w:t>. Във всички случаи на предсрочно прекратяване на Договора за лизинг, ЛИЗИНГОПОЛУЧАТЕЛЯТ е длъжен да върне Лизинговата вещ на ЛИЗИНГОДАТЕЛЯ в 30-дневен срок от получаване на уведомлението за прекратяване, освен ако в него изрично е посочено друго.</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7</w:t>
      </w:r>
      <w:r w:rsidRPr="004A7D20">
        <w:rPr>
          <w:rFonts w:ascii="Book Antiqua" w:hAnsi="Book Antiqua" w:cs="Book Antiqua"/>
          <w:sz w:val="24"/>
          <w:szCs w:val="24"/>
          <w:lang w:val="bg-BG"/>
        </w:rPr>
        <w:t>5</w:t>
      </w:r>
      <w:r w:rsidRPr="004A7D20">
        <w:rPr>
          <w:rFonts w:ascii="Book Antiqua" w:hAnsi="Book Antiqua" w:cs="Book Antiqua"/>
          <w:sz w:val="24"/>
          <w:szCs w:val="24"/>
        </w:rPr>
        <w:t xml:space="preserve">. ЛИЗИНГОПОЛУЧАТЕЛЯТ има право да прекрати едностранно договорапри забава на доставката на </w:t>
      </w:r>
      <w:r w:rsidRPr="004A7D20">
        <w:rPr>
          <w:rFonts w:ascii="Book Antiqua" w:hAnsi="Book Antiqua" w:cs="Book Antiqua"/>
          <w:sz w:val="24"/>
          <w:szCs w:val="24"/>
          <w:lang w:val="bg-BG"/>
        </w:rPr>
        <w:t>лизинговото</w:t>
      </w:r>
      <w:r w:rsidRPr="004A7D20">
        <w:rPr>
          <w:rFonts w:ascii="Book Antiqua" w:hAnsi="Book Antiqua" w:cs="Book Antiqua"/>
          <w:sz w:val="24"/>
          <w:szCs w:val="24"/>
        </w:rPr>
        <w:t xml:space="preserve"> ППС повече от 60 (шестдесет) дни по причини, които могат да се вменят във вина на ЛИЗИНГОДАТЕЛЯ</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 както и когато ЛИЗИНГОДАТЕЛЯТ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ЛИЗИНГОПОЛУЧАТЕЛЯ и в съответствие със ЗОП и настоящия Договор; </w:t>
      </w:r>
    </w:p>
    <w:p w:rsidR="001E7449" w:rsidRPr="004A7D20" w:rsidRDefault="001E7449" w:rsidP="008A17F8">
      <w:pPr>
        <w:ind w:firstLine="851"/>
        <w:jc w:val="both"/>
        <w:rPr>
          <w:rFonts w:ascii="Book Antiqua" w:hAnsi="Book Antiqua" w:cs="Book Antiqua"/>
          <w:sz w:val="24"/>
          <w:szCs w:val="24"/>
          <w:lang w:val="bg-BG"/>
        </w:rPr>
      </w:pPr>
      <w:r w:rsidRPr="004A7D20">
        <w:rPr>
          <w:rFonts w:ascii="Book Antiqua" w:hAnsi="Book Antiqua" w:cs="Book Antiqua"/>
          <w:sz w:val="24"/>
          <w:szCs w:val="24"/>
        </w:rPr>
        <w:t>7</w:t>
      </w:r>
      <w:r w:rsidRPr="004A7D20">
        <w:rPr>
          <w:rFonts w:ascii="Book Antiqua" w:hAnsi="Book Antiqua" w:cs="Book Antiqua"/>
          <w:sz w:val="24"/>
          <w:szCs w:val="24"/>
          <w:lang w:val="bg-BG"/>
        </w:rPr>
        <w:t>6</w:t>
      </w:r>
      <w:r w:rsidRPr="004A7D20">
        <w:rPr>
          <w:rFonts w:ascii="Book Antiqua" w:hAnsi="Book Antiqua" w:cs="Book Antiqua"/>
          <w:sz w:val="24"/>
          <w:szCs w:val="24"/>
        </w:rPr>
        <w:t xml:space="preserve">. При едностранно прекратяване на договора по вина на ЛИЗИНГОДАТЕЛЯ при условията на </w:t>
      </w:r>
      <w:r w:rsidRPr="004A7D20">
        <w:rPr>
          <w:rFonts w:ascii="Book Antiqua" w:hAnsi="Book Antiqua" w:cs="Book Antiqua"/>
          <w:sz w:val="24"/>
          <w:szCs w:val="24"/>
          <w:lang w:val="bg-BG"/>
        </w:rPr>
        <w:t>т</w:t>
      </w:r>
      <w:r w:rsidRPr="004A7D20">
        <w:rPr>
          <w:rFonts w:ascii="Book Antiqua" w:hAnsi="Book Antiqua" w:cs="Book Antiqua"/>
          <w:sz w:val="24"/>
          <w:szCs w:val="24"/>
        </w:rPr>
        <w:t>.</w:t>
      </w:r>
      <w:r w:rsidRPr="004A7D20">
        <w:rPr>
          <w:rFonts w:ascii="Book Antiqua" w:hAnsi="Book Antiqua" w:cs="Book Antiqua"/>
          <w:sz w:val="24"/>
          <w:szCs w:val="24"/>
          <w:lang w:val="bg-BG"/>
        </w:rPr>
        <w:t xml:space="preserve"> 7</w:t>
      </w:r>
      <w:r w:rsidRPr="004A7D20">
        <w:rPr>
          <w:rFonts w:ascii="Book Antiqua" w:hAnsi="Book Antiqua" w:cs="Book Antiqua"/>
          <w:sz w:val="24"/>
          <w:szCs w:val="24"/>
        </w:rPr>
        <w:t>5. ЛИЗИНГОПОЛУЧАТЕЛЯТ има право да получи обратно внесената начална вноска</w:t>
      </w:r>
      <w:r w:rsidRPr="004A7D20">
        <w:rPr>
          <w:rFonts w:ascii="Book Antiqua" w:hAnsi="Book Antiqua" w:cs="Book Antiqua"/>
          <w:sz w:val="24"/>
          <w:szCs w:val="24"/>
          <w:lang w:val="bg-BG"/>
        </w:rPr>
        <w:t>, както</w:t>
      </w:r>
      <w:r w:rsidRPr="004A7D20">
        <w:rPr>
          <w:rFonts w:ascii="Book Antiqua" w:hAnsi="Book Antiqua" w:cs="Book Antiqua"/>
          <w:sz w:val="24"/>
          <w:szCs w:val="24"/>
        </w:rPr>
        <w:t xml:space="preserve"> и да задържи предоставената му гаранция за добро изпълнение</w:t>
      </w:r>
      <w:r w:rsidRPr="004A7D20">
        <w:rPr>
          <w:rFonts w:ascii="Book Antiqua" w:hAnsi="Book Antiqua" w:cs="Book Antiqua"/>
          <w:sz w:val="24"/>
          <w:szCs w:val="24"/>
          <w:lang w:val="bg-BG"/>
        </w:rPr>
        <w:t>.</w:t>
      </w:r>
    </w:p>
    <w:p w:rsidR="001E7449" w:rsidRPr="004A7D20" w:rsidRDefault="001E7449" w:rsidP="008A17F8">
      <w:pPr>
        <w:ind w:firstLine="851"/>
        <w:jc w:val="both"/>
        <w:rPr>
          <w:rFonts w:ascii="Book Antiqua" w:hAnsi="Book Antiqua" w:cs="Book Antiqua"/>
          <w:sz w:val="24"/>
          <w:szCs w:val="24"/>
          <w:lang w:val="en-US"/>
        </w:rPr>
      </w:pPr>
      <w:r w:rsidRPr="004A7D20">
        <w:rPr>
          <w:rFonts w:ascii="Book Antiqua" w:hAnsi="Book Antiqua" w:cs="Book Antiqua"/>
          <w:sz w:val="24"/>
          <w:szCs w:val="24"/>
          <w:lang w:val="bg-BG"/>
        </w:rPr>
        <w:t xml:space="preserve">77. </w:t>
      </w:r>
      <w:r w:rsidRPr="004A7D20">
        <w:rPr>
          <w:rFonts w:ascii="Book Antiqua" w:hAnsi="Book Antiqua" w:cs="Book Antiqua"/>
          <w:sz w:val="24"/>
          <w:szCs w:val="24"/>
        </w:rPr>
        <w:t>В случаите на неизпълнение на поетите гаранционни ангажименти, ЛИЗИНГОПОЛУЧАТЕЛЯ</w:t>
      </w:r>
      <w:r w:rsidRPr="004A7D20">
        <w:rPr>
          <w:rFonts w:ascii="Book Antiqua" w:hAnsi="Book Antiqua" w:cs="Book Antiqua"/>
          <w:sz w:val="24"/>
          <w:szCs w:val="24"/>
          <w:lang w:val="bg-BG"/>
        </w:rPr>
        <w:t>Т</w:t>
      </w:r>
      <w:r w:rsidRPr="004A7D20">
        <w:rPr>
          <w:rFonts w:ascii="Book Antiqua" w:hAnsi="Book Antiqua" w:cs="Book Antiqua"/>
          <w:sz w:val="24"/>
          <w:szCs w:val="24"/>
        </w:rPr>
        <w:t xml:space="preserve"> има правода приведе </w:t>
      </w:r>
      <w:r w:rsidRPr="004A7D20">
        <w:rPr>
          <w:rFonts w:ascii="Book Antiqua" w:hAnsi="Book Antiqua" w:cs="Book Antiqua"/>
          <w:sz w:val="24"/>
          <w:szCs w:val="24"/>
          <w:lang w:val="bg-BG"/>
        </w:rPr>
        <w:t xml:space="preserve">лизинговото </w:t>
      </w:r>
      <w:r w:rsidRPr="004A7D20">
        <w:rPr>
          <w:rFonts w:ascii="Book Antiqua" w:hAnsi="Book Antiqua" w:cs="Book Antiqua"/>
          <w:sz w:val="24"/>
          <w:szCs w:val="24"/>
        </w:rPr>
        <w:t>ППС в добро състояние, съответстващо на нормалното износване</w:t>
      </w:r>
      <w:r w:rsidRPr="004A7D20">
        <w:rPr>
          <w:rFonts w:ascii="Book Antiqua" w:hAnsi="Book Antiqua" w:cs="Book Antiqua"/>
          <w:sz w:val="24"/>
          <w:szCs w:val="24"/>
          <w:lang w:val="bg-BG"/>
        </w:rPr>
        <w:t xml:space="preserve">, като извършените разходите следва да бъдат заплатени от ЛИЗИНГОДАТЕЛЯ.В допълнение </w:t>
      </w:r>
      <w:r w:rsidRPr="004A7D20">
        <w:rPr>
          <w:rFonts w:ascii="Book Antiqua" w:hAnsi="Book Antiqua" w:cs="Book Antiqua"/>
          <w:sz w:val="24"/>
          <w:szCs w:val="24"/>
        </w:rPr>
        <w:t xml:space="preserve">ЛИЗИНГОПОЛУЧАТЕЛЯТ има право да </w:t>
      </w:r>
      <w:r w:rsidRPr="004A7D20">
        <w:rPr>
          <w:rFonts w:ascii="Book Antiqua" w:hAnsi="Book Antiqua" w:cs="Book Antiqua"/>
          <w:sz w:val="24"/>
          <w:szCs w:val="24"/>
          <w:lang w:val="bg-BG"/>
        </w:rPr>
        <w:t>удържи дължимата сума от предоставената му гаранция за добро изпълнение</w:t>
      </w:r>
      <w:r w:rsidRPr="004A7D20">
        <w:rPr>
          <w:rFonts w:ascii="Book Antiqua" w:hAnsi="Book Antiqua" w:cs="Book Antiqua"/>
          <w:sz w:val="24"/>
          <w:szCs w:val="24"/>
          <w:lang w:val="en-US"/>
        </w:rPr>
        <w:t>.</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7</w:t>
      </w:r>
      <w:r w:rsidRPr="004A7D20">
        <w:rPr>
          <w:rFonts w:ascii="Book Antiqua" w:hAnsi="Book Antiqua" w:cs="Book Antiqua"/>
          <w:sz w:val="24"/>
          <w:szCs w:val="24"/>
          <w:lang w:val="bg-BG"/>
        </w:rPr>
        <w:t>8</w:t>
      </w:r>
      <w:r w:rsidRPr="004A7D20">
        <w:rPr>
          <w:rFonts w:ascii="Book Antiqua" w:hAnsi="Book Antiqua" w:cs="Book Antiqua"/>
          <w:sz w:val="24"/>
          <w:szCs w:val="24"/>
        </w:rPr>
        <w:t>. Във всички случаи на предсрочно прекратяване на договора, по вина на ЛИЗИНГОПОЛУЧАТЕЛЯ,  ЛИЗИНГОДАТЕЛЯТ има право на неустойка в размер на 1 (една) лизингова вноска, което не го лишава от правото му да изиска и получи обезщетение за реално понесените от него в резултат от предсрочното прекратяване на договора вреди.</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7</w:t>
      </w:r>
      <w:r w:rsidRPr="004A7D20">
        <w:rPr>
          <w:rFonts w:ascii="Book Antiqua" w:hAnsi="Book Antiqua" w:cs="Book Antiqua"/>
          <w:sz w:val="24"/>
          <w:szCs w:val="24"/>
          <w:lang w:val="bg-BG"/>
        </w:rPr>
        <w:t>9</w:t>
      </w:r>
      <w:r w:rsidRPr="004A7D20">
        <w:rPr>
          <w:rFonts w:ascii="Book Antiqua" w:hAnsi="Book Antiqua" w:cs="Book Antiqua"/>
          <w:sz w:val="24"/>
          <w:szCs w:val="24"/>
        </w:rPr>
        <w:t xml:space="preserve">. Прекратяването на договора, при условията на предходните членове става с писмено уведомление, отправено от изправната до неизправната страна, изпратено на посочения адрес за кореспонденция. С уведомлението задължително се отправя покана за доброволно изпълнение на задължението, когато същото не е станало невъзможно, като се дава подходящ срок за изпълнение, след изтичането на който, при липса на изпълнение, договорът се счита за прекратен.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80</w:t>
      </w:r>
      <w:r w:rsidRPr="004A7D20">
        <w:rPr>
          <w:rFonts w:ascii="Book Antiqua" w:hAnsi="Book Antiqua" w:cs="Book Antiqua"/>
          <w:sz w:val="24"/>
          <w:szCs w:val="24"/>
        </w:rPr>
        <w:t xml:space="preserve">. Във всички случаи на предсрочно прекратяване на договора, освен когато това е станало при условията на чл.8, ЛИЗИНГОПОЛУЧАТЕЛЯТ е длъжен: </w:t>
      </w:r>
    </w:p>
    <w:p w:rsidR="001E7449" w:rsidRPr="004A7D20" w:rsidRDefault="001E7449" w:rsidP="008A17F8">
      <w:pPr>
        <w:ind w:firstLine="851"/>
        <w:jc w:val="both"/>
        <w:rPr>
          <w:rFonts w:ascii="Book Antiqua" w:hAnsi="Book Antiqua" w:cs="Book Antiqua"/>
          <w:sz w:val="24"/>
          <w:szCs w:val="24"/>
          <w:lang w:val="bg-BG"/>
        </w:rPr>
      </w:pPr>
      <w:r w:rsidRPr="004A7D20">
        <w:rPr>
          <w:rFonts w:ascii="Book Antiqua" w:hAnsi="Book Antiqua" w:cs="Book Antiqua"/>
          <w:sz w:val="24"/>
          <w:szCs w:val="24"/>
          <w:lang w:val="bg-BG"/>
        </w:rPr>
        <w:t>80.1.</w:t>
      </w:r>
      <w:r w:rsidRPr="004A7D20">
        <w:rPr>
          <w:rFonts w:ascii="Book Antiqua" w:hAnsi="Book Antiqua" w:cs="Book Antiqua"/>
          <w:sz w:val="24"/>
          <w:szCs w:val="24"/>
        </w:rPr>
        <w:t xml:space="preserve">да върне своевременно ППС, като го предаде на ЛИЗИНГОДАТЕЛЯ на посоченото от него място, при спазване на уговорената процедура за връщане на ППС при прекратяване на договорните отношения; </w:t>
      </w:r>
    </w:p>
    <w:p w:rsidR="001E7449" w:rsidRPr="004A7D20" w:rsidRDefault="001E7449" w:rsidP="008A17F8">
      <w:pPr>
        <w:ind w:firstLine="851"/>
        <w:jc w:val="both"/>
        <w:rPr>
          <w:rFonts w:ascii="Book Antiqua" w:hAnsi="Book Antiqua" w:cs="Book Antiqua"/>
          <w:sz w:val="24"/>
          <w:szCs w:val="24"/>
          <w:lang w:val="bg-BG"/>
        </w:rPr>
      </w:pPr>
      <w:r w:rsidRPr="004A7D20">
        <w:rPr>
          <w:rFonts w:ascii="Book Antiqua" w:hAnsi="Book Antiqua" w:cs="Book Antiqua"/>
          <w:sz w:val="24"/>
          <w:szCs w:val="24"/>
          <w:lang w:val="bg-BG"/>
        </w:rPr>
        <w:t xml:space="preserve">80.2. </w:t>
      </w:r>
      <w:r w:rsidRPr="004A7D20">
        <w:rPr>
          <w:rFonts w:ascii="Book Antiqua" w:hAnsi="Book Antiqua" w:cs="Book Antiqua"/>
          <w:sz w:val="24"/>
          <w:szCs w:val="24"/>
        </w:rPr>
        <w:t>да плати лизинговите вноски и извърши всички други плащания по договора, дължими към датата на прекратяване на договорните отношения.</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 xml:space="preserve">80.3. </w:t>
      </w:r>
      <w:r w:rsidRPr="004A7D20">
        <w:rPr>
          <w:rFonts w:ascii="Book Antiqua" w:hAnsi="Book Antiqua" w:cs="Book Antiqua"/>
          <w:sz w:val="24"/>
          <w:szCs w:val="24"/>
        </w:rPr>
        <w:t xml:space="preserve">Във всички случаи при предаването на ППС се съставя приемателно-предавателен протокол, като ЛИЗИНГОПОЛУЧАТЕЛЯТ е длъжен да осигури свой упълномощен представител, който да присъства при оценяването на състоянието на ППС и подпише протокола.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81</w:t>
      </w:r>
      <w:r w:rsidRPr="004A7D20">
        <w:rPr>
          <w:rFonts w:ascii="Book Antiqua" w:hAnsi="Book Antiqua" w:cs="Book Antiqua"/>
          <w:sz w:val="24"/>
          <w:szCs w:val="24"/>
        </w:rPr>
        <w:t>. В случа</w:t>
      </w:r>
      <w:r w:rsidRPr="004A7D20">
        <w:rPr>
          <w:rFonts w:ascii="Book Antiqua" w:hAnsi="Book Antiqua" w:cs="Book Antiqua"/>
          <w:sz w:val="24"/>
          <w:szCs w:val="24"/>
          <w:lang w:val="bg-BG"/>
        </w:rPr>
        <w:t>й</w:t>
      </w:r>
      <w:r w:rsidRPr="004A7D20">
        <w:rPr>
          <w:rFonts w:ascii="Book Antiqua" w:hAnsi="Book Antiqua" w:cs="Book Antiqua"/>
          <w:sz w:val="24"/>
          <w:szCs w:val="24"/>
        </w:rPr>
        <w:t xml:space="preserve"> на предсрочно прекратяване на договора по вина на ЛИЗИНГОПОЛУЧАТЕЛЯ, </w:t>
      </w:r>
      <w:r w:rsidRPr="004A7D20">
        <w:rPr>
          <w:rFonts w:ascii="Book Antiqua" w:hAnsi="Book Antiqua" w:cs="Book Antiqua"/>
          <w:sz w:val="24"/>
          <w:szCs w:val="24"/>
          <w:lang w:val="bg-BG"/>
        </w:rPr>
        <w:t xml:space="preserve">ако </w:t>
      </w:r>
      <w:r w:rsidRPr="004A7D20">
        <w:rPr>
          <w:rFonts w:ascii="Book Antiqua" w:hAnsi="Book Antiqua" w:cs="Book Antiqua"/>
          <w:sz w:val="24"/>
          <w:szCs w:val="24"/>
        </w:rPr>
        <w:t>състоянието на ППС не отговаря на обичайното износване, ЛИЗИНГОПОЛУЧАТЕЛЯТ следва за своя сметка да приведе ППС в добро състояние, съответстващо на нормалното износване.</w:t>
      </w:r>
    </w:p>
    <w:p w:rsidR="001E7449" w:rsidRPr="004A7D20" w:rsidRDefault="001E7449" w:rsidP="008A17F8">
      <w:pPr>
        <w:ind w:firstLine="851"/>
        <w:jc w:val="both"/>
        <w:rPr>
          <w:rFonts w:ascii="Book Antiqua" w:hAnsi="Book Antiqua" w:cs="Book Antiqua"/>
          <w:sz w:val="24"/>
          <w:szCs w:val="24"/>
        </w:rPr>
      </w:pPr>
    </w:p>
    <w:p w:rsidR="001E7449" w:rsidRPr="004A7D20" w:rsidRDefault="001E7449" w:rsidP="008A17F8">
      <w:pPr>
        <w:ind w:firstLine="851"/>
        <w:jc w:val="both"/>
        <w:rPr>
          <w:rFonts w:ascii="Book Antiqua" w:hAnsi="Book Antiqua" w:cs="Book Antiqua"/>
          <w:b/>
          <w:bCs/>
          <w:sz w:val="24"/>
          <w:szCs w:val="24"/>
          <w:u w:val="single"/>
        </w:rPr>
      </w:pPr>
      <w:r w:rsidRPr="004A7D20">
        <w:rPr>
          <w:rFonts w:ascii="Book Antiqua" w:hAnsi="Book Antiqua" w:cs="Book Antiqua"/>
          <w:b/>
          <w:bCs/>
          <w:sz w:val="24"/>
          <w:szCs w:val="24"/>
          <w:u w:val="single"/>
        </w:rPr>
        <w:t>VIІІ.ДОПЪЛНИТЕЛНИ РАЗПОРЕДБИ</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82</w:t>
      </w:r>
      <w:r w:rsidRPr="004A7D20">
        <w:rPr>
          <w:rFonts w:ascii="Book Antiqua" w:hAnsi="Book Antiqua" w:cs="Book Antiqua"/>
          <w:sz w:val="24"/>
          <w:szCs w:val="24"/>
        </w:rPr>
        <w:t xml:space="preserve">. Всички изменения и допълнения на настоящия договор ще се считат за валидни само, ако са направени в писмен вид и са подписани от надлежно упълномощени представители на страните.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82</w:t>
      </w:r>
      <w:r w:rsidRPr="004A7D20">
        <w:rPr>
          <w:rFonts w:ascii="Book Antiqua" w:hAnsi="Book Antiqua" w:cs="Book Antiqua"/>
          <w:sz w:val="24"/>
          <w:szCs w:val="24"/>
        </w:rPr>
        <w:t xml:space="preserve">. Всички спорове във връзка с изпълнението на поетите задължения по договора, включително и тези във връзка с неговото тълкуване, действителност и прекратяване, ще се решават от страните в дух на взаимно разбирателство и добра воля -със споразумение, а при непостигане на такова – по съдебен ред. Страните се съгласяват всички спорове във връзка с настоящия договор да се отнасят за разрешаване пред компетентен съд.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83</w:t>
      </w:r>
      <w:r w:rsidRPr="004A7D20">
        <w:rPr>
          <w:rFonts w:ascii="Book Antiqua" w:hAnsi="Book Antiqua" w:cs="Book Antiqua"/>
          <w:sz w:val="24"/>
          <w:szCs w:val="24"/>
        </w:rPr>
        <w:t xml:space="preserve">. За неуредените в настоящия договор въпроси ще се прилагат съответните норми на действащото законодателство, регламентиращи тези отношения – Търговски закон, Закон за задълженията и договорите и </w:t>
      </w:r>
      <w:r w:rsidRPr="004A7D20">
        <w:rPr>
          <w:rFonts w:ascii="Book Antiqua" w:hAnsi="Book Antiqua" w:cs="Book Antiqua"/>
          <w:sz w:val="24"/>
          <w:szCs w:val="24"/>
          <w:lang w:val="bg-BG"/>
        </w:rPr>
        <w:t>др</w:t>
      </w:r>
      <w:r w:rsidRPr="004A7D20">
        <w:rPr>
          <w:rFonts w:ascii="Book Antiqua" w:hAnsi="Book Antiqua" w:cs="Book Antiqua"/>
          <w:sz w:val="24"/>
          <w:szCs w:val="24"/>
        </w:rPr>
        <w:t xml:space="preserve">.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84</w:t>
      </w:r>
      <w:r w:rsidRPr="004A7D20">
        <w:rPr>
          <w:rFonts w:ascii="Book Antiqua" w:hAnsi="Book Antiqua" w:cs="Book Antiqua"/>
          <w:sz w:val="24"/>
          <w:szCs w:val="24"/>
        </w:rPr>
        <w:t xml:space="preserve">. Ако някоя от разпоредбите на този договор е недействителна или неприложима до определена степен, тя се замества по право от повелителните норми на закона и не влече недействителност на останалите разпоредби на договора.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85</w:t>
      </w:r>
      <w:r w:rsidRPr="004A7D20">
        <w:rPr>
          <w:rFonts w:ascii="Book Antiqua" w:hAnsi="Book Antiqua" w:cs="Book Antiqua"/>
          <w:sz w:val="24"/>
          <w:szCs w:val="24"/>
        </w:rPr>
        <w:t xml:space="preserve">.Неотменима част от този договор са всички ангажименти, поети от ЛИЗИНГОДАТЕЛЯ и съдържащи се в офертата му, подадена за участие в процедурата, </w:t>
      </w:r>
      <w:r w:rsidRPr="004A7D20">
        <w:rPr>
          <w:rFonts w:ascii="Book Antiqua" w:hAnsi="Book Antiqua" w:cs="Book Antiqua"/>
          <w:sz w:val="24"/>
          <w:szCs w:val="24"/>
          <w:lang w:val="bg-BG"/>
        </w:rPr>
        <w:t xml:space="preserve">въз основа </w:t>
      </w:r>
      <w:r w:rsidRPr="004A7D20">
        <w:rPr>
          <w:rFonts w:ascii="Book Antiqua" w:hAnsi="Book Antiqua" w:cs="Book Antiqua"/>
          <w:sz w:val="24"/>
          <w:szCs w:val="24"/>
        </w:rPr>
        <w:t>на</w:t>
      </w:r>
      <w:r w:rsidRPr="004A7D20">
        <w:rPr>
          <w:rFonts w:ascii="Book Antiqua" w:hAnsi="Book Antiqua" w:cs="Book Antiqua"/>
          <w:sz w:val="24"/>
          <w:szCs w:val="24"/>
          <w:lang w:val="bg-BG"/>
        </w:rPr>
        <w:t xml:space="preserve"> която се сключва</w:t>
      </w:r>
      <w:r w:rsidRPr="004A7D20">
        <w:rPr>
          <w:rFonts w:ascii="Book Antiqua" w:hAnsi="Book Antiqua" w:cs="Book Antiqua"/>
          <w:sz w:val="24"/>
          <w:szCs w:val="24"/>
        </w:rPr>
        <w:t xml:space="preserve"> договора.</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АДРЕСИ ЗА КОРЕСПОНДЕНЦИЯ:</w:t>
      </w:r>
    </w:p>
    <w:tbl>
      <w:tblPr>
        <w:tblW w:w="99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819"/>
      </w:tblGrid>
      <w:tr w:rsidR="001E7449" w:rsidRPr="004A7D20">
        <w:tc>
          <w:tcPr>
            <w:tcW w:w="5103" w:type="dxa"/>
          </w:tcPr>
          <w:p w:rsidR="001E7449" w:rsidRPr="004A7D20" w:rsidRDefault="001E7449" w:rsidP="007155FA">
            <w:pPr>
              <w:ind w:hanging="2"/>
              <w:jc w:val="both"/>
              <w:rPr>
                <w:rFonts w:ascii="Book Antiqua" w:hAnsi="Book Antiqua" w:cs="Book Antiqua"/>
                <w:sz w:val="24"/>
                <w:szCs w:val="24"/>
                <w:lang w:val="bg-BG"/>
              </w:rPr>
            </w:pPr>
            <w:r w:rsidRPr="004A7D20">
              <w:rPr>
                <w:rFonts w:ascii="Book Antiqua" w:hAnsi="Book Antiqua" w:cs="Book Antiqua"/>
                <w:sz w:val="24"/>
                <w:szCs w:val="24"/>
              </w:rPr>
              <w:t xml:space="preserve">ЛИЗИНГОПОЛУЧАТЕЛ: </w:t>
            </w:r>
          </w:p>
          <w:p w:rsidR="001E7449" w:rsidRPr="004A7D20" w:rsidRDefault="001E7449" w:rsidP="007155FA">
            <w:pPr>
              <w:ind w:hanging="2"/>
              <w:jc w:val="both"/>
              <w:rPr>
                <w:rFonts w:ascii="Book Antiqua" w:hAnsi="Book Antiqua" w:cs="Book Antiqua"/>
                <w:sz w:val="24"/>
                <w:szCs w:val="24"/>
              </w:rPr>
            </w:pPr>
            <w:r w:rsidRPr="004A7D20">
              <w:rPr>
                <w:rFonts w:ascii="Book Antiqua" w:hAnsi="Book Antiqua" w:cs="Book Antiqua"/>
                <w:sz w:val="24"/>
                <w:szCs w:val="24"/>
              </w:rPr>
              <w:t>гр. ……………………</w:t>
            </w:r>
          </w:p>
          <w:p w:rsidR="001E7449" w:rsidRPr="004A7D20" w:rsidRDefault="001E7449" w:rsidP="007155FA">
            <w:pPr>
              <w:ind w:hanging="2"/>
              <w:jc w:val="both"/>
              <w:rPr>
                <w:rFonts w:ascii="Book Antiqua" w:hAnsi="Book Antiqua" w:cs="Book Antiqua"/>
                <w:sz w:val="24"/>
                <w:szCs w:val="24"/>
              </w:rPr>
            </w:pPr>
            <w:r w:rsidRPr="004A7D20">
              <w:rPr>
                <w:rFonts w:ascii="Book Antiqua" w:hAnsi="Book Antiqua" w:cs="Book Antiqua"/>
                <w:sz w:val="24"/>
                <w:szCs w:val="24"/>
              </w:rPr>
              <w:t>бул. ……………………………….</w:t>
            </w:r>
          </w:p>
          <w:p w:rsidR="001E7449" w:rsidRPr="004A7D20" w:rsidRDefault="001E7449" w:rsidP="007155FA">
            <w:pPr>
              <w:ind w:hanging="2"/>
              <w:jc w:val="both"/>
              <w:rPr>
                <w:rFonts w:ascii="Book Antiqua" w:hAnsi="Book Antiqua" w:cs="Book Antiqua"/>
                <w:sz w:val="24"/>
                <w:szCs w:val="24"/>
                <w:lang w:val="bg-BG"/>
              </w:rPr>
            </w:pPr>
            <w:r w:rsidRPr="004A7D20">
              <w:rPr>
                <w:rFonts w:ascii="Book Antiqua" w:hAnsi="Book Antiqua" w:cs="Book Antiqua"/>
                <w:sz w:val="24"/>
                <w:szCs w:val="24"/>
              </w:rPr>
              <w:t>телефон: ……………….; факс: .</w:t>
            </w:r>
            <w:r w:rsidRPr="004A7D20">
              <w:rPr>
                <w:rFonts w:ascii="Book Antiqua" w:hAnsi="Book Antiqua" w:cs="Book Antiqua"/>
                <w:sz w:val="24"/>
                <w:szCs w:val="24"/>
                <w:lang w:val="bg-BG"/>
              </w:rPr>
              <w:t>............</w:t>
            </w:r>
          </w:p>
          <w:p w:rsidR="001E7449" w:rsidRPr="004A7D20" w:rsidRDefault="001E7449" w:rsidP="007155FA">
            <w:pPr>
              <w:ind w:hanging="2"/>
              <w:jc w:val="both"/>
              <w:rPr>
                <w:rFonts w:ascii="Book Antiqua" w:hAnsi="Book Antiqua" w:cs="Book Antiqua"/>
                <w:sz w:val="24"/>
                <w:szCs w:val="24"/>
                <w:lang w:val="en-US"/>
              </w:rPr>
            </w:pPr>
            <w:r w:rsidRPr="004A7D20">
              <w:rPr>
                <w:rFonts w:ascii="Book Antiqua" w:hAnsi="Book Antiqua" w:cs="Book Antiqua"/>
                <w:sz w:val="24"/>
                <w:szCs w:val="24"/>
              </w:rPr>
              <w:t>електр</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адрес: </w:t>
            </w:r>
            <w:r w:rsidRPr="004A7D20">
              <w:rPr>
                <w:rFonts w:ascii="Book Antiqua" w:hAnsi="Book Antiqua" w:cs="Book Antiqua"/>
                <w:sz w:val="24"/>
                <w:szCs w:val="24"/>
                <w:lang w:val="en-US"/>
              </w:rPr>
              <w:t>……………………………</w:t>
            </w:r>
          </w:p>
        </w:tc>
        <w:tc>
          <w:tcPr>
            <w:tcW w:w="4819" w:type="dxa"/>
          </w:tcPr>
          <w:p w:rsidR="001E7449" w:rsidRPr="004A7D20" w:rsidRDefault="001E7449" w:rsidP="007155FA">
            <w:pPr>
              <w:jc w:val="both"/>
              <w:rPr>
                <w:rFonts w:ascii="Book Antiqua" w:hAnsi="Book Antiqua" w:cs="Book Antiqua"/>
                <w:sz w:val="24"/>
                <w:szCs w:val="24"/>
              </w:rPr>
            </w:pPr>
            <w:r w:rsidRPr="004A7D20">
              <w:rPr>
                <w:rFonts w:ascii="Book Antiqua" w:hAnsi="Book Antiqua" w:cs="Book Antiqua"/>
                <w:sz w:val="24"/>
                <w:szCs w:val="24"/>
              </w:rPr>
              <w:t>ЛИЗИНГОДАТЕЛ:</w:t>
            </w:r>
          </w:p>
          <w:p w:rsidR="001E7449" w:rsidRPr="004A7D20" w:rsidRDefault="001E7449" w:rsidP="007155FA">
            <w:pPr>
              <w:ind w:hanging="2"/>
              <w:jc w:val="both"/>
              <w:rPr>
                <w:rFonts w:ascii="Book Antiqua" w:hAnsi="Book Antiqua" w:cs="Book Antiqua"/>
                <w:sz w:val="24"/>
                <w:szCs w:val="24"/>
              </w:rPr>
            </w:pPr>
            <w:r w:rsidRPr="004A7D20">
              <w:rPr>
                <w:rFonts w:ascii="Book Antiqua" w:hAnsi="Book Antiqua" w:cs="Book Antiqua"/>
                <w:sz w:val="24"/>
                <w:szCs w:val="24"/>
              </w:rPr>
              <w:t>гр. ……………………</w:t>
            </w:r>
          </w:p>
          <w:p w:rsidR="001E7449" w:rsidRPr="004A7D20" w:rsidRDefault="001E7449" w:rsidP="007155FA">
            <w:pPr>
              <w:ind w:hanging="2"/>
              <w:jc w:val="both"/>
              <w:rPr>
                <w:rFonts w:ascii="Book Antiqua" w:hAnsi="Book Antiqua" w:cs="Book Antiqua"/>
                <w:sz w:val="24"/>
                <w:szCs w:val="24"/>
              </w:rPr>
            </w:pPr>
            <w:r w:rsidRPr="004A7D20">
              <w:rPr>
                <w:rFonts w:ascii="Book Antiqua" w:hAnsi="Book Antiqua" w:cs="Book Antiqua"/>
                <w:sz w:val="24"/>
                <w:szCs w:val="24"/>
              </w:rPr>
              <w:t>бул. ……………………………….</w:t>
            </w:r>
          </w:p>
          <w:p w:rsidR="001E7449" w:rsidRPr="004A7D20" w:rsidRDefault="001E7449" w:rsidP="007155FA">
            <w:pPr>
              <w:ind w:hanging="2"/>
              <w:jc w:val="both"/>
              <w:rPr>
                <w:rFonts w:ascii="Book Antiqua" w:hAnsi="Book Antiqua" w:cs="Book Antiqua"/>
                <w:sz w:val="24"/>
                <w:szCs w:val="24"/>
                <w:lang w:val="bg-BG"/>
              </w:rPr>
            </w:pPr>
            <w:r w:rsidRPr="004A7D20">
              <w:rPr>
                <w:rFonts w:ascii="Book Antiqua" w:hAnsi="Book Antiqua" w:cs="Book Antiqua"/>
                <w:sz w:val="24"/>
                <w:szCs w:val="24"/>
              </w:rPr>
              <w:t>телефон: ……………….; факс: .</w:t>
            </w:r>
            <w:r w:rsidRPr="004A7D20">
              <w:rPr>
                <w:rFonts w:ascii="Book Antiqua" w:hAnsi="Book Antiqua" w:cs="Book Antiqua"/>
                <w:sz w:val="24"/>
                <w:szCs w:val="24"/>
                <w:lang w:val="bg-BG"/>
              </w:rPr>
              <w:t>............</w:t>
            </w:r>
          </w:p>
          <w:p w:rsidR="001E7449" w:rsidRPr="004A7D20" w:rsidRDefault="001E7449" w:rsidP="007155FA">
            <w:pPr>
              <w:jc w:val="both"/>
              <w:rPr>
                <w:rFonts w:ascii="Book Antiqua" w:hAnsi="Book Antiqua" w:cs="Book Antiqua"/>
                <w:sz w:val="24"/>
                <w:szCs w:val="24"/>
                <w:lang w:val="en-US"/>
              </w:rPr>
            </w:pPr>
            <w:r w:rsidRPr="004A7D20">
              <w:rPr>
                <w:rFonts w:ascii="Book Antiqua" w:hAnsi="Book Antiqua" w:cs="Book Antiqua"/>
                <w:sz w:val="24"/>
                <w:szCs w:val="24"/>
              </w:rPr>
              <w:t>електр</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адрес: </w:t>
            </w:r>
            <w:r w:rsidRPr="004A7D20">
              <w:rPr>
                <w:rFonts w:ascii="Book Antiqua" w:hAnsi="Book Antiqua" w:cs="Book Antiqua"/>
                <w:sz w:val="24"/>
                <w:szCs w:val="24"/>
                <w:lang w:val="en-US"/>
              </w:rPr>
              <w:t>……………………………</w:t>
            </w:r>
          </w:p>
        </w:tc>
      </w:tr>
    </w:tbl>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Настоящият договор се състави и подписа в </w:t>
      </w:r>
      <w:r>
        <w:rPr>
          <w:rFonts w:ascii="Book Antiqua" w:hAnsi="Book Antiqua" w:cs="Book Antiqua"/>
          <w:sz w:val="24"/>
          <w:szCs w:val="24"/>
          <w:lang w:val="bg-BG"/>
        </w:rPr>
        <w:t>два</w:t>
      </w:r>
      <w:r w:rsidRPr="004A7D20">
        <w:rPr>
          <w:rFonts w:ascii="Book Antiqua" w:hAnsi="Book Antiqua" w:cs="Book Antiqua"/>
          <w:sz w:val="24"/>
          <w:szCs w:val="24"/>
        </w:rPr>
        <w:t xml:space="preserve"> еднообразни екземпляра – </w:t>
      </w:r>
      <w:r>
        <w:rPr>
          <w:rFonts w:ascii="Book Antiqua" w:hAnsi="Book Antiqua" w:cs="Book Antiqua"/>
          <w:sz w:val="24"/>
          <w:szCs w:val="24"/>
          <w:lang w:val="bg-BG"/>
        </w:rPr>
        <w:t xml:space="preserve">един </w:t>
      </w:r>
      <w:r w:rsidRPr="004A7D20">
        <w:rPr>
          <w:rFonts w:ascii="Book Antiqua" w:hAnsi="Book Antiqua" w:cs="Book Antiqua"/>
          <w:sz w:val="24"/>
          <w:szCs w:val="24"/>
        </w:rPr>
        <w:t xml:space="preserve">за ЛИЗИНГОПОЛУЧАТЕЛЯ и един за ЛИЗИНГОДАТЕЛЯ. </w:t>
      </w:r>
    </w:p>
    <w:p w:rsidR="001E7449" w:rsidRPr="004A7D20" w:rsidRDefault="001E7449" w:rsidP="008A17F8">
      <w:pPr>
        <w:ind w:firstLine="851"/>
        <w:jc w:val="both"/>
        <w:rPr>
          <w:rFonts w:ascii="Book Antiqua" w:hAnsi="Book Antiqua" w:cs="Book Antiqua"/>
          <w:sz w:val="24"/>
          <w:szCs w:val="24"/>
        </w:rPr>
      </w:pP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Неразделна част от договора са: </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Приложение № 1 – Техническа спецификация</w:t>
      </w:r>
    </w:p>
    <w:p w:rsidR="001E7449" w:rsidRPr="004A7D20" w:rsidRDefault="001E7449" w:rsidP="008A17F8">
      <w:pPr>
        <w:ind w:firstLine="851"/>
        <w:jc w:val="both"/>
        <w:rPr>
          <w:rFonts w:ascii="Book Antiqua" w:hAnsi="Book Antiqua" w:cs="Book Antiqua"/>
          <w:sz w:val="24"/>
          <w:szCs w:val="24"/>
        </w:rPr>
      </w:pPr>
      <w:r w:rsidRPr="004A7D20">
        <w:rPr>
          <w:rFonts w:ascii="Book Antiqua" w:hAnsi="Book Antiqua" w:cs="Book Antiqua"/>
          <w:sz w:val="24"/>
          <w:szCs w:val="24"/>
        </w:rPr>
        <w:t>Приложение № 2 – Ценово предложение и погасителен план.</w:t>
      </w:r>
    </w:p>
    <w:p w:rsidR="001E7449" w:rsidRPr="004A7D20" w:rsidRDefault="001E7449" w:rsidP="008A17F8">
      <w:pPr>
        <w:ind w:firstLine="851"/>
        <w:jc w:val="both"/>
        <w:rPr>
          <w:rFonts w:ascii="Book Antiqua" w:hAnsi="Book Antiqua" w:cs="Book Antiqua"/>
          <w:sz w:val="24"/>
          <w:szCs w:val="24"/>
        </w:rPr>
      </w:pPr>
    </w:p>
    <w:p w:rsidR="001E7449" w:rsidRPr="004A7D20" w:rsidRDefault="001E7449" w:rsidP="008A17F8">
      <w:pPr>
        <w:ind w:firstLine="851"/>
        <w:jc w:val="both"/>
        <w:rPr>
          <w:rFonts w:ascii="Book Antiqua" w:hAnsi="Book Antiqua" w:cs="Book Antiqua"/>
          <w:sz w:val="24"/>
          <w:szCs w:val="24"/>
        </w:rPr>
      </w:pPr>
    </w:p>
    <w:p w:rsidR="001E7449" w:rsidRPr="004A7D20" w:rsidRDefault="001E7449" w:rsidP="008A17F8">
      <w:pPr>
        <w:jc w:val="both"/>
        <w:rPr>
          <w:rFonts w:ascii="Book Antiqua" w:hAnsi="Book Antiqua" w:cs="Book Antiqua"/>
          <w:sz w:val="24"/>
          <w:szCs w:val="24"/>
          <w:lang w:val="bg-BG"/>
        </w:rPr>
      </w:pPr>
      <w:r w:rsidRPr="004A7D20">
        <w:rPr>
          <w:rFonts w:ascii="Book Antiqua" w:hAnsi="Book Antiqua" w:cs="Book Antiqua"/>
          <w:sz w:val="24"/>
          <w:szCs w:val="24"/>
          <w:lang w:val="bg-BG"/>
        </w:rPr>
        <w:t>За ВЪЗЛОЖИТЕЛЯ/</w:t>
      </w:r>
      <w:r w:rsidRPr="004A7D20">
        <w:rPr>
          <w:rFonts w:ascii="Book Antiqua" w:hAnsi="Book Antiqua" w:cs="Book Antiqua"/>
          <w:sz w:val="24"/>
          <w:szCs w:val="24"/>
        </w:rPr>
        <w:t>ЛИЗИНГОПОЛУЧАТЕЛ:</w:t>
      </w:r>
      <w:r w:rsidRPr="004A7D20">
        <w:rPr>
          <w:rFonts w:ascii="Book Antiqua" w:hAnsi="Book Antiqua" w:cs="Book Antiqua"/>
          <w:sz w:val="24"/>
          <w:szCs w:val="24"/>
          <w:lang w:val="bg-BG"/>
        </w:rPr>
        <w:t xml:space="preserve">   За ИЗПЪЛНИТЕЛЯ/</w:t>
      </w:r>
      <w:r w:rsidRPr="004A7D20">
        <w:rPr>
          <w:rFonts w:ascii="Book Antiqua" w:hAnsi="Book Antiqua" w:cs="Book Antiqua"/>
          <w:sz w:val="24"/>
          <w:szCs w:val="24"/>
        </w:rPr>
        <w:t>ЛИЗИНГОДАТЕЛ:</w:t>
      </w:r>
      <w:r w:rsidRPr="004A7D20">
        <w:rPr>
          <w:rFonts w:ascii="Book Antiqua" w:hAnsi="Book Antiqua" w:cs="Book Antiqua"/>
          <w:sz w:val="24"/>
          <w:szCs w:val="24"/>
        </w:rPr>
        <w:tab/>
      </w:r>
      <w:r w:rsidRPr="004A7D20">
        <w:rPr>
          <w:rFonts w:ascii="Book Antiqua" w:hAnsi="Book Antiqua" w:cs="Book Antiqua"/>
          <w:sz w:val="24"/>
          <w:szCs w:val="24"/>
        </w:rPr>
        <w:tab/>
      </w:r>
      <w:r w:rsidRPr="004A7D20">
        <w:rPr>
          <w:rFonts w:ascii="Book Antiqua" w:hAnsi="Book Antiqua" w:cs="Book Antiqua"/>
          <w:sz w:val="24"/>
          <w:szCs w:val="24"/>
        </w:rPr>
        <w:tab/>
      </w:r>
      <w:r w:rsidRPr="004A7D20">
        <w:rPr>
          <w:rFonts w:ascii="Book Antiqua" w:hAnsi="Book Antiqua" w:cs="Book Antiqua"/>
          <w:sz w:val="24"/>
          <w:szCs w:val="24"/>
        </w:rPr>
        <w:tab/>
      </w:r>
      <w:r w:rsidRPr="004A7D20">
        <w:rPr>
          <w:rFonts w:ascii="Book Antiqua" w:hAnsi="Book Antiqua" w:cs="Book Antiqua"/>
          <w:sz w:val="24"/>
          <w:szCs w:val="24"/>
        </w:rPr>
        <w:tab/>
      </w:r>
    </w:p>
    <w:p w:rsidR="001E7449" w:rsidRPr="004A7D20" w:rsidRDefault="001E7449" w:rsidP="008A17F8">
      <w:pPr>
        <w:jc w:val="both"/>
        <w:rPr>
          <w:rFonts w:ascii="Book Antiqua" w:hAnsi="Book Antiqua" w:cs="Book Antiqua"/>
          <w:sz w:val="24"/>
          <w:szCs w:val="24"/>
        </w:rPr>
      </w:pPr>
      <w:r w:rsidRPr="004A7D20">
        <w:rPr>
          <w:rFonts w:ascii="Book Antiqua" w:hAnsi="Book Antiqua" w:cs="Book Antiqua"/>
          <w:sz w:val="24"/>
          <w:szCs w:val="24"/>
        </w:rPr>
        <w:tab/>
      </w:r>
    </w:p>
    <w:p w:rsidR="001E7449" w:rsidRPr="004A7D20" w:rsidRDefault="001E7449" w:rsidP="008A17F8">
      <w:pPr>
        <w:jc w:val="both"/>
        <w:rPr>
          <w:rFonts w:ascii="Book Antiqua" w:hAnsi="Book Antiqua" w:cs="Book Antiqua"/>
          <w:b/>
          <w:bCs/>
          <w:sz w:val="24"/>
          <w:szCs w:val="24"/>
          <w:lang w:val="bg-BG"/>
        </w:rPr>
      </w:pPr>
      <w:r w:rsidRPr="004A7D20">
        <w:rPr>
          <w:rFonts w:ascii="Book Antiqua" w:hAnsi="Book Antiqua" w:cs="Book Antiqua"/>
          <w:b/>
          <w:bCs/>
          <w:sz w:val="24"/>
          <w:szCs w:val="24"/>
        </w:rPr>
        <w:t xml:space="preserve">...........................................                                   </w:t>
      </w:r>
      <w:r w:rsidRPr="004A7D20">
        <w:rPr>
          <w:rFonts w:ascii="Book Antiqua" w:hAnsi="Book Antiqua" w:cs="Book Antiqua"/>
          <w:b/>
          <w:bCs/>
          <w:sz w:val="24"/>
          <w:szCs w:val="24"/>
        </w:rPr>
        <w:tab/>
        <w:t xml:space="preserve">…………………………….   </w:t>
      </w:r>
    </w:p>
    <w:p w:rsidR="001E7449" w:rsidRPr="004A7D20" w:rsidRDefault="001E7449" w:rsidP="004A7D20">
      <w:pPr>
        <w:widowControl w:val="0"/>
        <w:autoSpaceDE w:val="0"/>
        <w:autoSpaceDN w:val="0"/>
        <w:adjustRightInd w:val="0"/>
        <w:ind w:right="-284"/>
        <w:jc w:val="both"/>
        <w:rPr>
          <w:rFonts w:ascii="Book Antiqua" w:hAnsi="Book Antiqua" w:cs="Book Antiqua"/>
          <w:b/>
          <w:bCs/>
          <w:sz w:val="24"/>
          <w:szCs w:val="24"/>
          <w:lang w:val="bg-BG"/>
        </w:rPr>
      </w:pPr>
      <w:r w:rsidRPr="004A7D20">
        <w:rPr>
          <w:rFonts w:ascii="Book Antiqua" w:hAnsi="Book Antiqua" w:cs="Book Antiqua"/>
          <w:b/>
          <w:bCs/>
          <w:sz w:val="24"/>
          <w:szCs w:val="24"/>
          <w:lang w:val="bg-BG"/>
        </w:rPr>
        <w:t xml:space="preserve">Д-Р СТЕФАН ФИЛЕВ    </w:t>
      </w:r>
    </w:p>
    <w:p w:rsidR="001E7449" w:rsidRPr="004A7D20" w:rsidRDefault="001E7449" w:rsidP="004A7D20">
      <w:pPr>
        <w:widowControl w:val="0"/>
        <w:autoSpaceDE w:val="0"/>
        <w:autoSpaceDN w:val="0"/>
        <w:adjustRightInd w:val="0"/>
        <w:ind w:right="-284"/>
        <w:jc w:val="both"/>
        <w:rPr>
          <w:rFonts w:ascii="Book Antiqua" w:hAnsi="Book Antiqua" w:cs="Book Antiqua"/>
          <w:b/>
          <w:bCs/>
          <w:sz w:val="24"/>
          <w:szCs w:val="24"/>
          <w:lang w:val="bg-BG"/>
        </w:rPr>
      </w:pPr>
    </w:p>
    <w:p w:rsidR="001E7449" w:rsidRPr="004A7D20" w:rsidRDefault="001E7449" w:rsidP="004A7D20">
      <w:pPr>
        <w:widowControl w:val="0"/>
        <w:autoSpaceDE w:val="0"/>
        <w:autoSpaceDN w:val="0"/>
        <w:adjustRightInd w:val="0"/>
        <w:ind w:right="-284"/>
        <w:jc w:val="both"/>
        <w:rPr>
          <w:rFonts w:ascii="Book Antiqua" w:hAnsi="Book Antiqua" w:cs="Book Antiqua"/>
          <w:b/>
          <w:bCs/>
          <w:sz w:val="24"/>
          <w:szCs w:val="24"/>
          <w:lang w:val="bg-BG"/>
        </w:rPr>
      </w:pPr>
    </w:p>
    <w:p w:rsidR="001E7449" w:rsidRPr="004A7D20" w:rsidRDefault="001E7449" w:rsidP="004A7D20">
      <w:pPr>
        <w:widowControl w:val="0"/>
        <w:autoSpaceDE w:val="0"/>
        <w:autoSpaceDN w:val="0"/>
        <w:adjustRightInd w:val="0"/>
        <w:ind w:right="-284"/>
        <w:jc w:val="both"/>
        <w:rPr>
          <w:rFonts w:ascii="Book Antiqua" w:hAnsi="Book Antiqua" w:cs="Book Antiqua"/>
          <w:b/>
          <w:bCs/>
          <w:sz w:val="24"/>
          <w:szCs w:val="24"/>
          <w:lang w:val="bg-BG"/>
        </w:rPr>
      </w:pPr>
      <w:r w:rsidRPr="004A7D20">
        <w:rPr>
          <w:rFonts w:ascii="Book Antiqua" w:hAnsi="Book Antiqua" w:cs="Book Antiqua"/>
          <w:b/>
          <w:bCs/>
          <w:sz w:val="24"/>
          <w:szCs w:val="24"/>
          <w:lang w:val="bg-BG"/>
        </w:rPr>
        <w:t>Гл.счетоводител:</w:t>
      </w:r>
    </w:p>
    <w:p w:rsidR="001E7449" w:rsidRPr="004A7D20" w:rsidRDefault="001E7449" w:rsidP="004A7D20">
      <w:pPr>
        <w:widowControl w:val="0"/>
        <w:autoSpaceDE w:val="0"/>
        <w:autoSpaceDN w:val="0"/>
        <w:adjustRightInd w:val="0"/>
        <w:ind w:right="-284"/>
        <w:jc w:val="both"/>
        <w:rPr>
          <w:rFonts w:ascii="Book Antiqua" w:hAnsi="Book Antiqua" w:cs="Book Antiqua"/>
          <w:b/>
          <w:bCs/>
          <w:sz w:val="24"/>
          <w:szCs w:val="24"/>
          <w:lang w:val="bg-BG"/>
        </w:rPr>
      </w:pPr>
      <w:r w:rsidRPr="004A7D20">
        <w:rPr>
          <w:rFonts w:ascii="Book Antiqua" w:hAnsi="Book Antiqua" w:cs="Book Antiqua"/>
          <w:b/>
          <w:bCs/>
          <w:sz w:val="24"/>
          <w:szCs w:val="24"/>
          <w:lang w:val="bg-BG"/>
        </w:rPr>
        <w:t xml:space="preserve">Мая Янкова                                                                                                                                                                                           </w:t>
      </w:r>
    </w:p>
    <w:p w:rsidR="001E7449" w:rsidRPr="004A7D20" w:rsidRDefault="001E7449">
      <w:pPr>
        <w:rPr>
          <w:rFonts w:ascii="Book Antiqua" w:hAnsi="Book Antiqua" w:cs="Book Antiqua"/>
          <w:sz w:val="24"/>
          <w:szCs w:val="24"/>
        </w:rPr>
      </w:pPr>
    </w:p>
    <w:sectPr w:rsidR="001E7449" w:rsidRPr="004A7D20" w:rsidSect="006B1195">
      <w:pgSz w:w="11906" w:h="16838"/>
      <w:pgMar w:top="1077" w:right="924" w:bottom="720" w:left="1077"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4CA"/>
    <w:multiLevelType w:val="multilevel"/>
    <w:tmpl w:val="113EC3B2"/>
    <w:lvl w:ilvl="0">
      <w:start w:val="1"/>
      <w:numFmt w:val="decimal"/>
      <w:lvlText w:val="%1."/>
      <w:lvlJc w:val="left"/>
      <w:pPr>
        <w:ind w:left="360" w:hanging="360"/>
      </w:pPr>
      <w:rPr>
        <w:rFonts w:hint="default"/>
      </w:rPr>
    </w:lvl>
    <w:lvl w:ilvl="1">
      <w:start w:val="8"/>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nsid w:val="47350076"/>
    <w:multiLevelType w:val="multilevel"/>
    <w:tmpl w:val="944A4228"/>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DA03BBF"/>
    <w:multiLevelType w:val="multilevel"/>
    <w:tmpl w:val="2C4E0426"/>
    <w:lvl w:ilvl="0">
      <w:start w:val="2"/>
      <w:numFmt w:val="decimal"/>
      <w:lvlText w:val="%1."/>
      <w:lvlJc w:val="left"/>
      <w:pPr>
        <w:ind w:left="734" w:hanging="45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3">
    <w:nsid w:val="6410125C"/>
    <w:multiLevelType w:val="multilevel"/>
    <w:tmpl w:val="2BEEB876"/>
    <w:lvl w:ilvl="0">
      <w:start w:val="1"/>
      <w:numFmt w:val="decimal"/>
      <w:lvlText w:val="%1."/>
      <w:lvlJc w:val="left"/>
      <w:pPr>
        <w:ind w:left="480" w:hanging="480"/>
      </w:pPr>
      <w:rPr>
        <w:rFonts w:hint="default"/>
      </w:rPr>
    </w:lvl>
    <w:lvl w:ilvl="1">
      <w:start w:val="10"/>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7F8"/>
    <w:rsid w:val="00081622"/>
    <w:rsid w:val="001E7449"/>
    <w:rsid w:val="0044224A"/>
    <w:rsid w:val="00484140"/>
    <w:rsid w:val="004A7D20"/>
    <w:rsid w:val="006B1195"/>
    <w:rsid w:val="007155FA"/>
    <w:rsid w:val="007C63E0"/>
    <w:rsid w:val="008A17F8"/>
    <w:rsid w:val="00945788"/>
    <w:rsid w:val="009D70A0"/>
    <w:rsid w:val="00D66B27"/>
    <w:rsid w:val="00DE5D07"/>
    <w:rsid w:val="00E965DD"/>
    <w:rsid w:val="00FA3F8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7F8"/>
    <w:rPr>
      <w:rFonts w:ascii="Times New Roman" w:eastAsia="Times New Roman" w:hAnsi="Times New Roman"/>
      <w:sz w:val="20"/>
      <w:szCs w:val="20"/>
      <w:lang w:val="en-A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A17F8"/>
    <w:pPr>
      <w:jc w:val="center"/>
    </w:pPr>
    <w:rPr>
      <w:rFonts w:ascii="Tahoma" w:hAnsi="Tahoma" w:cs="Tahoma"/>
      <w:b/>
      <w:bCs/>
      <w:sz w:val="24"/>
      <w:szCs w:val="24"/>
      <w:lang w:val="bg-BG"/>
    </w:rPr>
  </w:style>
  <w:style w:type="character" w:customStyle="1" w:styleId="BodyTextChar">
    <w:name w:val="Body Text Char"/>
    <w:basedOn w:val="DefaultParagraphFont"/>
    <w:link w:val="BodyText"/>
    <w:uiPriority w:val="99"/>
    <w:locked/>
    <w:rsid w:val="008A17F8"/>
    <w:rPr>
      <w:rFonts w:ascii="Tahoma" w:hAnsi="Tahoma" w:cs="Tahoma"/>
      <w:b/>
      <w:bCs/>
      <w:sz w:val="20"/>
      <w:szCs w:val="20"/>
    </w:rPr>
  </w:style>
  <w:style w:type="character" w:customStyle="1" w:styleId="2">
    <w:name w:val="Основен текст (2)"/>
    <w:basedOn w:val="DefaultParagraphFont"/>
    <w:uiPriority w:val="99"/>
    <w:rsid w:val="008A17F8"/>
    <w:rPr>
      <w:rFonts w:ascii="Times New Roman" w:hAnsi="Times New Roman" w:cs="Times New Roman"/>
      <w:spacing w:val="0"/>
      <w:sz w:val="21"/>
      <w:szCs w:val="21"/>
    </w:rPr>
  </w:style>
  <w:style w:type="paragraph" w:customStyle="1" w:styleId="Default">
    <w:name w:val="Default"/>
    <w:uiPriority w:val="99"/>
    <w:rsid w:val="008A17F8"/>
    <w:pPr>
      <w:autoSpaceDE w:val="0"/>
      <w:autoSpaceDN w:val="0"/>
      <w:adjustRightInd w:val="0"/>
    </w:pPr>
    <w:rPr>
      <w:rFonts w:ascii="Times New Roman" w:hAnsi="Times New Roman"/>
      <w:color w:val="000000"/>
      <w:sz w:val="24"/>
      <w:szCs w:val="24"/>
      <w:lang w:eastAsia="en-US"/>
    </w:rPr>
  </w:style>
  <w:style w:type="paragraph" w:customStyle="1" w:styleId="CharChar">
    <w:name w:val="Char Char"/>
    <w:basedOn w:val="Normal"/>
    <w:uiPriority w:val="99"/>
    <w:rsid w:val="004A7D20"/>
    <w:pPr>
      <w:tabs>
        <w:tab w:val="left" w:pos="709"/>
      </w:tabs>
    </w:pPr>
    <w:rPr>
      <w:rFonts w:ascii="Tahoma" w:hAnsi="Tahoma" w:cs="Tahoma"/>
      <w:sz w:val="24"/>
      <w:szCs w:val="24"/>
      <w:lang w:val="pl-PL" w:eastAsia="pl-PL"/>
    </w:rPr>
  </w:style>
  <w:style w:type="paragraph" w:styleId="ListParagraph">
    <w:name w:val="List Paragraph"/>
    <w:aliases w:val="ПАРАГРАФ"/>
    <w:basedOn w:val="Normal"/>
    <w:link w:val="ListParagraphChar"/>
    <w:uiPriority w:val="99"/>
    <w:qFormat/>
    <w:rsid w:val="007C63E0"/>
    <w:pPr>
      <w:spacing w:after="200" w:line="276" w:lineRule="auto"/>
      <w:ind w:left="720"/>
    </w:pPr>
    <w:rPr>
      <w:rFonts w:ascii="Calibri" w:hAnsi="Calibri" w:cs="Calibri"/>
      <w:lang w:val="bg-BG" w:eastAsia="bg-BG"/>
    </w:rPr>
  </w:style>
  <w:style w:type="character" w:customStyle="1" w:styleId="ListParagraphChar">
    <w:name w:val="List Paragraph Char"/>
    <w:aliases w:val="ПАРАГРАФ Char"/>
    <w:link w:val="ListParagraph"/>
    <w:uiPriority w:val="99"/>
    <w:locked/>
    <w:rsid w:val="007C63E0"/>
    <w:rPr>
      <w:rFonts w:ascii="Calibri" w:hAnsi="Calibri" w:cs="Calibri"/>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6477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НА ДОГОВОР </dc:title>
  <dc:subject/>
  <dc:creator>Yankova</dc:creator>
  <cp:keywords/>
  <dc:description/>
  <cp:lastModifiedBy>Michailova</cp:lastModifiedBy>
  <cp:revision>2</cp:revision>
  <dcterms:created xsi:type="dcterms:W3CDTF">2020-02-11T09:05:00Z</dcterms:created>
  <dcterms:modified xsi:type="dcterms:W3CDTF">2020-02-11T09:05:00Z</dcterms:modified>
</cp:coreProperties>
</file>